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CCE32" w14:textId="67333BE5" w:rsidR="0064602A" w:rsidRDefault="00312B73" w:rsidP="004078B8">
      <w:pPr>
        <w:jc w:val="center"/>
        <w:rPr>
          <w:rFonts w:ascii="Calibri" w:eastAsia="Times New Roman" w:hAnsi="Calibri" w:cs="Calibri"/>
          <w:b/>
          <w:bCs/>
          <w:color w:val="000000"/>
          <w:sz w:val="28"/>
          <w:szCs w:val="28"/>
          <w:lang w:eastAsia="it-IT"/>
        </w:rPr>
      </w:pPr>
      <w:r w:rsidRPr="0037549F">
        <w:rPr>
          <w:rFonts w:ascii="Calibri" w:eastAsia="Times New Roman" w:hAnsi="Calibri" w:cs="Calibri"/>
          <w:b/>
          <w:bCs/>
          <w:color w:val="000000"/>
          <w:sz w:val="28"/>
          <w:szCs w:val="28"/>
          <w:lang w:eastAsia="it-IT"/>
        </w:rPr>
        <w:t xml:space="preserve">3 giugno, </w:t>
      </w:r>
      <w:r w:rsidR="00DC5CCF" w:rsidRPr="0037549F">
        <w:rPr>
          <w:rFonts w:ascii="Calibri" w:eastAsia="Times New Roman" w:hAnsi="Calibri" w:cs="Calibri"/>
          <w:b/>
          <w:bCs/>
          <w:color w:val="000000"/>
          <w:sz w:val="28"/>
          <w:szCs w:val="28"/>
          <w:lang w:eastAsia="it-IT"/>
        </w:rPr>
        <w:t>Giornata Mondiale della Bicicletta</w:t>
      </w:r>
      <w:r w:rsidRPr="0037549F">
        <w:rPr>
          <w:rFonts w:ascii="Calibri" w:eastAsia="Times New Roman" w:hAnsi="Calibri" w:cs="Calibri"/>
          <w:b/>
          <w:bCs/>
          <w:color w:val="000000"/>
          <w:sz w:val="28"/>
          <w:szCs w:val="28"/>
          <w:lang w:eastAsia="it-IT"/>
        </w:rPr>
        <w:t>:</w:t>
      </w:r>
    </w:p>
    <w:p w14:paraId="4B9D8C92" w14:textId="6AAB53B3" w:rsidR="00DC5CCF" w:rsidRPr="0037549F" w:rsidRDefault="00EB5FC9" w:rsidP="004078B8">
      <w:pPr>
        <w:jc w:val="center"/>
        <w:rPr>
          <w:rFonts w:ascii="Calibri" w:eastAsia="Times New Roman" w:hAnsi="Calibri" w:cs="Calibri"/>
          <w:b/>
          <w:bCs/>
          <w:color w:val="000000"/>
          <w:sz w:val="28"/>
          <w:szCs w:val="28"/>
          <w:lang w:eastAsia="it-IT"/>
        </w:rPr>
      </w:pPr>
      <w:r>
        <w:rPr>
          <w:rFonts w:ascii="Calibri" w:eastAsia="Times New Roman" w:hAnsi="Calibri" w:cs="Calibri"/>
          <w:b/>
          <w:bCs/>
          <w:color w:val="000000"/>
          <w:sz w:val="28"/>
          <w:szCs w:val="28"/>
          <w:lang w:eastAsia="it-IT"/>
        </w:rPr>
        <w:t>per</w:t>
      </w:r>
      <w:r w:rsidR="00DC5CCF" w:rsidRPr="0037549F">
        <w:rPr>
          <w:rFonts w:ascii="Calibri" w:eastAsia="Times New Roman" w:hAnsi="Calibri" w:cs="Calibri"/>
          <w:b/>
          <w:bCs/>
          <w:color w:val="000000"/>
          <w:sz w:val="28"/>
          <w:szCs w:val="28"/>
          <w:lang w:eastAsia="it-IT"/>
        </w:rPr>
        <w:t xml:space="preserve"> FIAB</w:t>
      </w:r>
      <w:r>
        <w:rPr>
          <w:rFonts w:ascii="Calibri" w:eastAsia="Times New Roman" w:hAnsi="Calibri" w:cs="Calibri"/>
          <w:b/>
          <w:bCs/>
          <w:color w:val="000000"/>
          <w:sz w:val="28"/>
          <w:szCs w:val="28"/>
          <w:lang w:eastAsia="it-IT"/>
        </w:rPr>
        <w:t xml:space="preserve"> la</w:t>
      </w:r>
      <w:r w:rsidR="00DC5CCF" w:rsidRPr="0037549F">
        <w:rPr>
          <w:rFonts w:ascii="Calibri" w:eastAsia="Times New Roman" w:hAnsi="Calibri" w:cs="Calibri"/>
          <w:b/>
          <w:bCs/>
          <w:color w:val="000000"/>
          <w:sz w:val="28"/>
          <w:szCs w:val="28"/>
          <w:lang w:eastAsia="it-IT"/>
        </w:rPr>
        <w:t xml:space="preserve"> transizione </w:t>
      </w:r>
      <w:r w:rsidR="008306D4">
        <w:rPr>
          <w:rFonts w:ascii="Calibri" w:eastAsia="Times New Roman" w:hAnsi="Calibri" w:cs="Calibri"/>
          <w:b/>
          <w:bCs/>
          <w:color w:val="000000"/>
          <w:sz w:val="28"/>
          <w:szCs w:val="28"/>
          <w:lang w:eastAsia="it-IT"/>
        </w:rPr>
        <w:t xml:space="preserve">sostenibile </w:t>
      </w:r>
      <w:r>
        <w:rPr>
          <w:rFonts w:ascii="Calibri" w:eastAsia="Times New Roman" w:hAnsi="Calibri" w:cs="Calibri"/>
          <w:b/>
          <w:bCs/>
          <w:color w:val="000000"/>
          <w:sz w:val="28"/>
          <w:szCs w:val="28"/>
          <w:lang w:eastAsia="it-IT"/>
        </w:rPr>
        <w:t>è “</w:t>
      </w:r>
      <w:r w:rsidR="008306D4">
        <w:rPr>
          <w:rFonts w:ascii="Calibri" w:eastAsia="Times New Roman" w:hAnsi="Calibri" w:cs="Calibri"/>
          <w:b/>
          <w:bCs/>
          <w:color w:val="000000"/>
          <w:sz w:val="28"/>
          <w:szCs w:val="28"/>
          <w:lang w:eastAsia="it-IT"/>
        </w:rPr>
        <w:t>a portata di pedale</w:t>
      </w:r>
      <w:r>
        <w:rPr>
          <w:rFonts w:ascii="Calibri" w:eastAsia="Times New Roman" w:hAnsi="Calibri" w:cs="Calibri"/>
          <w:b/>
          <w:bCs/>
          <w:color w:val="000000"/>
          <w:sz w:val="28"/>
          <w:szCs w:val="28"/>
          <w:lang w:eastAsia="it-IT"/>
        </w:rPr>
        <w:t>”</w:t>
      </w:r>
      <w:r w:rsidR="00312B73" w:rsidRPr="0037549F">
        <w:rPr>
          <w:rFonts w:ascii="Calibri" w:eastAsia="Times New Roman" w:hAnsi="Calibri" w:cs="Calibri"/>
          <w:b/>
          <w:bCs/>
          <w:color w:val="000000"/>
          <w:sz w:val="28"/>
          <w:szCs w:val="28"/>
          <w:lang w:eastAsia="it-IT"/>
        </w:rPr>
        <w:t>.</w:t>
      </w:r>
    </w:p>
    <w:p w14:paraId="17C3690A" w14:textId="77777777" w:rsidR="001D1E08" w:rsidRPr="00556008" w:rsidRDefault="001D1E08" w:rsidP="00F70B04">
      <w:pPr>
        <w:rPr>
          <w:rFonts w:ascii="Calibri" w:eastAsia="Times New Roman" w:hAnsi="Calibri" w:cs="Calibri"/>
          <w:color w:val="000000"/>
          <w:sz w:val="10"/>
          <w:szCs w:val="10"/>
          <w:lang w:eastAsia="it-IT"/>
        </w:rPr>
      </w:pPr>
    </w:p>
    <w:p w14:paraId="17F6039D" w14:textId="076ABE35" w:rsidR="00D16589" w:rsidRPr="00D16589" w:rsidRDefault="00312B73" w:rsidP="00D16589">
      <w:pPr>
        <w:spacing w:line="260" w:lineRule="exact"/>
        <w:jc w:val="center"/>
        <w:rPr>
          <w:rFonts w:ascii="Calibri" w:hAnsi="Calibri" w:cs="Calibri"/>
          <w:b/>
          <w:bCs/>
          <w:sz w:val="23"/>
          <w:szCs w:val="23"/>
        </w:rPr>
      </w:pPr>
      <w:r w:rsidRPr="00D16589">
        <w:rPr>
          <w:rFonts w:ascii="Calibri" w:eastAsia="Times New Roman" w:hAnsi="Calibri" w:cs="Calibri"/>
          <w:b/>
          <w:bCs/>
          <w:color w:val="000000"/>
          <w:sz w:val="23"/>
          <w:szCs w:val="23"/>
          <w:lang w:eastAsia="it-IT"/>
        </w:rPr>
        <w:t>La Federazione Italiana Ambiente e Bicicletta</w:t>
      </w:r>
      <w:r w:rsidR="00561C1B" w:rsidRPr="00D16589">
        <w:rPr>
          <w:rFonts w:ascii="Calibri" w:eastAsia="Times New Roman" w:hAnsi="Calibri" w:cs="Calibri"/>
          <w:b/>
          <w:bCs/>
          <w:color w:val="000000"/>
          <w:sz w:val="23"/>
          <w:szCs w:val="23"/>
          <w:lang w:eastAsia="it-IT"/>
        </w:rPr>
        <w:t xml:space="preserve"> </w:t>
      </w:r>
      <w:r w:rsidR="00BC3B5A" w:rsidRPr="00D16589">
        <w:rPr>
          <w:rFonts w:ascii="Calibri" w:eastAsia="Times New Roman" w:hAnsi="Calibri" w:cs="Calibri"/>
          <w:b/>
          <w:bCs/>
          <w:color w:val="000000"/>
          <w:sz w:val="23"/>
          <w:szCs w:val="23"/>
          <w:lang w:eastAsia="it-IT"/>
        </w:rPr>
        <w:t xml:space="preserve">ribadisce il ruolo </w:t>
      </w:r>
      <w:proofErr w:type="spellStart"/>
      <w:r w:rsidR="00BC3B5A" w:rsidRPr="00D16589">
        <w:rPr>
          <w:rFonts w:ascii="Calibri" w:eastAsia="Times New Roman" w:hAnsi="Calibri" w:cs="Calibri"/>
          <w:b/>
          <w:bCs/>
          <w:i/>
          <w:iCs/>
          <w:color w:val="000000"/>
          <w:sz w:val="23"/>
          <w:szCs w:val="23"/>
          <w:lang w:eastAsia="it-IT"/>
        </w:rPr>
        <w:t>win</w:t>
      </w:r>
      <w:proofErr w:type="spellEnd"/>
      <w:r w:rsidR="00BC3B5A" w:rsidRPr="00D16589">
        <w:rPr>
          <w:rFonts w:ascii="Calibri" w:eastAsia="Times New Roman" w:hAnsi="Calibri" w:cs="Calibri"/>
          <w:b/>
          <w:bCs/>
          <w:i/>
          <w:iCs/>
          <w:color w:val="000000"/>
          <w:sz w:val="23"/>
          <w:szCs w:val="23"/>
          <w:lang w:eastAsia="it-IT"/>
        </w:rPr>
        <w:t xml:space="preserve"> </w:t>
      </w:r>
      <w:proofErr w:type="spellStart"/>
      <w:r w:rsidR="00BC3B5A" w:rsidRPr="00D16589">
        <w:rPr>
          <w:rFonts w:ascii="Calibri" w:eastAsia="Times New Roman" w:hAnsi="Calibri" w:cs="Calibri"/>
          <w:b/>
          <w:bCs/>
          <w:i/>
          <w:iCs/>
          <w:color w:val="000000"/>
          <w:sz w:val="23"/>
          <w:szCs w:val="23"/>
          <w:lang w:eastAsia="it-IT"/>
        </w:rPr>
        <w:t>win</w:t>
      </w:r>
      <w:proofErr w:type="spellEnd"/>
      <w:r w:rsidR="00BC3B5A" w:rsidRPr="00D16589">
        <w:rPr>
          <w:rFonts w:ascii="Calibri" w:eastAsia="Times New Roman" w:hAnsi="Calibri" w:cs="Calibri"/>
          <w:b/>
          <w:bCs/>
          <w:color w:val="000000"/>
          <w:sz w:val="23"/>
          <w:szCs w:val="23"/>
          <w:lang w:eastAsia="it-IT"/>
        </w:rPr>
        <w:t xml:space="preserve"> dell</w:t>
      </w:r>
      <w:r w:rsidR="00D16589" w:rsidRPr="00D16589">
        <w:rPr>
          <w:rFonts w:ascii="Calibri" w:eastAsia="Times New Roman" w:hAnsi="Calibri" w:cs="Calibri"/>
          <w:b/>
          <w:bCs/>
          <w:color w:val="000000"/>
          <w:sz w:val="23"/>
          <w:szCs w:val="23"/>
          <w:lang w:eastAsia="it-IT"/>
        </w:rPr>
        <w:t>e due ruote</w:t>
      </w:r>
      <w:r w:rsidR="00BC3B5A" w:rsidRPr="00D16589">
        <w:rPr>
          <w:rFonts w:ascii="Calibri" w:eastAsia="Times New Roman" w:hAnsi="Calibri" w:cs="Calibri"/>
          <w:b/>
          <w:bCs/>
          <w:color w:val="000000"/>
          <w:sz w:val="23"/>
          <w:szCs w:val="23"/>
          <w:lang w:eastAsia="it-IT"/>
        </w:rPr>
        <w:t xml:space="preserve">, </w:t>
      </w:r>
      <w:r w:rsidR="00D16589" w:rsidRPr="00D16589">
        <w:rPr>
          <w:rFonts w:ascii="Calibri" w:eastAsia="Times New Roman" w:hAnsi="Calibri" w:cs="Calibri"/>
          <w:b/>
          <w:bCs/>
          <w:color w:val="000000"/>
          <w:sz w:val="23"/>
          <w:szCs w:val="23"/>
          <w:lang w:eastAsia="it-IT"/>
        </w:rPr>
        <w:t>strumento</w:t>
      </w:r>
      <w:r w:rsidR="00BC3B5A" w:rsidRPr="00D16589">
        <w:rPr>
          <w:rFonts w:ascii="Calibri" w:eastAsia="Times New Roman" w:hAnsi="Calibri" w:cs="Calibri"/>
          <w:b/>
          <w:bCs/>
          <w:color w:val="000000"/>
          <w:sz w:val="23"/>
          <w:szCs w:val="23"/>
          <w:lang w:eastAsia="it-IT"/>
        </w:rPr>
        <w:t xml:space="preserve"> </w:t>
      </w:r>
    </w:p>
    <w:p w14:paraId="5892198B" w14:textId="6B25BBF6" w:rsidR="00BC3B5A" w:rsidRPr="00D16589" w:rsidRDefault="00BC3B5A" w:rsidP="00BC3B5A">
      <w:pPr>
        <w:spacing w:line="260" w:lineRule="exact"/>
        <w:jc w:val="center"/>
        <w:rPr>
          <w:rFonts w:ascii="Calibri" w:hAnsi="Calibri" w:cs="Calibri"/>
          <w:b/>
          <w:bCs/>
          <w:sz w:val="23"/>
          <w:szCs w:val="23"/>
        </w:rPr>
      </w:pPr>
      <w:r w:rsidRPr="00D16589">
        <w:rPr>
          <w:rFonts w:ascii="Calibri" w:hAnsi="Calibri" w:cs="Calibri"/>
          <w:b/>
          <w:bCs/>
          <w:sz w:val="23"/>
          <w:szCs w:val="23"/>
        </w:rPr>
        <w:t xml:space="preserve">che coniuga una transizione ecologica, accessibile </w:t>
      </w:r>
      <w:r w:rsidR="00521164">
        <w:rPr>
          <w:rFonts w:ascii="Calibri" w:hAnsi="Calibri" w:cs="Calibri"/>
          <w:b/>
          <w:bCs/>
          <w:sz w:val="23"/>
          <w:szCs w:val="23"/>
        </w:rPr>
        <w:t xml:space="preserve">e </w:t>
      </w:r>
      <w:r w:rsidRPr="00D16589">
        <w:rPr>
          <w:rFonts w:ascii="Calibri" w:hAnsi="Calibri" w:cs="Calibri"/>
          <w:b/>
          <w:bCs/>
          <w:sz w:val="23"/>
          <w:szCs w:val="23"/>
        </w:rPr>
        <w:t xml:space="preserve">inclusiva </w:t>
      </w:r>
      <w:r w:rsidR="00D16589" w:rsidRPr="00D16589">
        <w:rPr>
          <w:rFonts w:ascii="Calibri" w:hAnsi="Calibri" w:cs="Calibri"/>
          <w:b/>
          <w:bCs/>
          <w:sz w:val="23"/>
          <w:szCs w:val="23"/>
        </w:rPr>
        <w:t>(</w:t>
      </w:r>
      <w:r w:rsidRPr="00D16589">
        <w:rPr>
          <w:rFonts w:ascii="Calibri" w:hAnsi="Calibri" w:cs="Calibri"/>
          <w:b/>
          <w:bCs/>
          <w:sz w:val="23"/>
          <w:szCs w:val="23"/>
        </w:rPr>
        <w:t>poich</w:t>
      </w:r>
      <w:r w:rsidR="00D16589" w:rsidRPr="00D16589">
        <w:rPr>
          <w:rFonts w:ascii="Calibri" w:hAnsi="Calibri" w:cs="Calibri"/>
          <w:b/>
          <w:bCs/>
          <w:sz w:val="23"/>
          <w:szCs w:val="23"/>
        </w:rPr>
        <w:t>é</w:t>
      </w:r>
      <w:r w:rsidRPr="00D16589">
        <w:rPr>
          <w:rFonts w:ascii="Calibri" w:hAnsi="Calibri" w:cs="Calibri"/>
          <w:b/>
          <w:bCs/>
          <w:sz w:val="23"/>
          <w:szCs w:val="23"/>
        </w:rPr>
        <w:t xml:space="preserve"> non pesa sulle tasche dei cittadini e dello Stato</w:t>
      </w:r>
      <w:r w:rsidR="00D16589" w:rsidRPr="00D16589">
        <w:rPr>
          <w:rFonts w:ascii="Calibri" w:hAnsi="Calibri" w:cs="Calibri"/>
          <w:b/>
          <w:bCs/>
          <w:sz w:val="23"/>
          <w:szCs w:val="23"/>
        </w:rPr>
        <w:t>)</w:t>
      </w:r>
      <w:r w:rsidRPr="00D16589">
        <w:rPr>
          <w:rFonts w:ascii="Calibri" w:hAnsi="Calibri" w:cs="Calibri"/>
          <w:b/>
          <w:bCs/>
          <w:sz w:val="23"/>
          <w:szCs w:val="23"/>
        </w:rPr>
        <w:t xml:space="preserve"> con gli obiettivi di  sicurezza e sovranità energetica.</w:t>
      </w:r>
    </w:p>
    <w:p w14:paraId="13333BAD" w14:textId="11176674" w:rsidR="00D16589" w:rsidRPr="00D16589" w:rsidRDefault="00D16589" w:rsidP="00BC3B5A">
      <w:pPr>
        <w:spacing w:line="260" w:lineRule="exact"/>
        <w:jc w:val="center"/>
        <w:rPr>
          <w:rFonts w:ascii="Calibri" w:hAnsi="Calibri" w:cs="Calibri"/>
          <w:b/>
          <w:bCs/>
          <w:sz w:val="23"/>
          <w:szCs w:val="23"/>
        </w:rPr>
      </w:pPr>
      <w:r w:rsidRPr="00D16589">
        <w:rPr>
          <w:rFonts w:ascii="Calibri" w:hAnsi="Calibri" w:cs="Calibri"/>
          <w:b/>
          <w:bCs/>
          <w:sz w:val="23"/>
          <w:szCs w:val="23"/>
        </w:rPr>
        <w:t>Servono risorse permanenti per infrastrutture e ciclabili urbane e limite dei 30 km/h in città.</w:t>
      </w:r>
    </w:p>
    <w:p w14:paraId="0521479D" w14:textId="77777777" w:rsidR="00702811" w:rsidRPr="00702811" w:rsidRDefault="00702811" w:rsidP="00D16589">
      <w:pPr>
        <w:rPr>
          <w:rFonts w:ascii="Calibri" w:hAnsi="Calibri" w:cs="Calibri"/>
          <w:b/>
          <w:bCs/>
          <w:sz w:val="10"/>
          <w:szCs w:val="10"/>
        </w:rPr>
      </w:pPr>
    </w:p>
    <w:p w14:paraId="3CED482A" w14:textId="5B313BB8" w:rsidR="00556008" w:rsidRDefault="00702811" w:rsidP="00556008">
      <w:pPr>
        <w:jc w:val="center"/>
        <w:rPr>
          <w:rFonts w:ascii="Calibri" w:eastAsia="Times New Roman" w:hAnsi="Calibri" w:cs="Calibri"/>
          <w:b/>
          <w:bCs/>
          <w:color w:val="000000"/>
          <w:sz w:val="10"/>
          <w:szCs w:val="10"/>
          <w:lang w:eastAsia="it-IT"/>
        </w:rPr>
      </w:pPr>
      <w:r>
        <w:rPr>
          <w:rFonts w:ascii="Calibri" w:eastAsia="Times New Roman" w:hAnsi="Calibri" w:cs="Calibri"/>
          <w:b/>
          <w:bCs/>
          <w:noProof/>
          <w:color w:val="000000"/>
          <w:sz w:val="28"/>
          <w:szCs w:val="28"/>
          <w:lang w:eastAsia="it-IT"/>
        </w:rPr>
        <w:drawing>
          <wp:inline distT="0" distB="0" distL="0" distR="0" wp14:anchorId="2339BA22" wp14:editId="2F9B6395">
            <wp:extent cx="6116320" cy="1963420"/>
            <wp:effectExtent l="0" t="0" r="5080" b="508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6">
                      <a:extLst>
                        <a:ext uri="{28A0092B-C50C-407E-A947-70E740481C1C}">
                          <a14:useLocalDpi xmlns:a14="http://schemas.microsoft.com/office/drawing/2010/main" val="0"/>
                        </a:ext>
                      </a:extLst>
                    </a:blip>
                    <a:stretch>
                      <a:fillRect/>
                    </a:stretch>
                  </pic:blipFill>
                  <pic:spPr>
                    <a:xfrm>
                      <a:off x="0" y="0"/>
                      <a:ext cx="6116320" cy="1963420"/>
                    </a:xfrm>
                    <a:prstGeom prst="rect">
                      <a:avLst/>
                    </a:prstGeom>
                  </pic:spPr>
                </pic:pic>
              </a:graphicData>
            </a:graphic>
          </wp:inline>
        </w:drawing>
      </w:r>
    </w:p>
    <w:p w14:paraId="0ACCFBD5" w14:textId="77777777" w:rsidR="002E33C0" w:rsidRPr="00556008" w:rsidRDefault="002E33C0" w:rsidP="00556008">
      <w:pPr>
        <w:jc w:val="center"/>
        <w:rPr>
          <w:rFonts w:ascii="Calibri" w:eastAsia="Times New Roman" w:hAnsi="Calibri" w:cs="Calibri"/>
          <w:b/>
          <w:bCs/>
          <w:color w:val="000000"/>
          <w:sz w:val="10"/>
          <w:szCs w:val="10"/>
          <w:lang w:eastAsia="it-IT"/>
        </w:rPr>
      </w:pPr>
    </w:p>
    <w:p w14:paraId="19B3EC68" w14:textId="470879D2" w:rsidR="00B75EED" w:rsidRPr="002E33C0" w:rsidRDefault="00470A70" w:rsidP="002E33C0">
      <w:pPr>
        <w:jc w:val="center"/>
        <w:rPr>
          <w:rFonts w:ascii="Calibri" w:eastAsia="Times New Roman" w:hAnsi="Calibri" w:cs="Calibri"/>
          <w:sz w:val="20"/>
          <w:szCs w:val="20"/>
          <w:lang w:eastAsia="it-IT"/>
        </w:rPr>
      </w:pPr>
      <w:hyperlink r:id="rId7" w:history="1">
        <w:r w:rsidR="002E33C0" w:rsidRPr="002E33C0">
          <w:rPr>
            <w:rStyle w:val="Collegamentoipertestuale"/>
            <w:rFonts w:ascii="Calibri" w:eastAsia="Times New Roman" w:hAnsi="Calibri" w:cs="Calibri"/>
            <w:color w:val="auto"/>
            <w:sz w:val="20"/>
            <w:szCs w:val="20"/>
            <w:highlight w:val="yellow"/>
            <w:lang w:eastAsia="it-IT"/>
          </w:rPr>
          <w:t>GALLERIA FOTO QUI</w:t>
        </w:r>
      </w:hyperlink>
    </w:p>
    <w:p w14:paraId="2B363F90" w14:textId="77777777" w:rsidR="002E33C0" w:rsidRPr="006F5DE2" w:rsidRDefault="002E33C0" w:rsidP="002E33C0">
      <w:pPr>
        <w:jc w:val="center"/>
        <w:rPr>
          <w:rFonts w:ascii="Calibri" w:eastAsia="Times New Roman" w:hAnsi="Calibri" w:cs="Calibri"/>
          <w:color w:val="000000"/>
          <w:sz w:val="10"/>
          <w:szCs w:val="10"/>
          <w:lang w:eastAsia="it-IT"/>
        </w:rPr>
      </w:pPr>
    </w:p>
    <w:p w14:paraId="598E1318" w14:textId="317922D4" w:rsidR="008306D4" w:rsidRPr="0037549F" w:rsidRDefault="00556008" w:rsidP="008306D4">
      <w:pPr>
        <w:jc w:val="both"/>
        <w:rPr>
          <w:rFonts w:ascii="Calibri" w:hAnsi="Calibri" w:cs="Calibri"/>
          <w:b/>
          <w:bCs/>
          <w:sz w:val="22"/>
          <w:szCs w:val="22"/>
        </w:rPr>
      </w:pPr>
      <w:r>
        <w:rPr>
          <w:rFonts w:ascii="Calibri" w:eastAsia="Times New Roman" w:hAnsi="Calibri" w:cs="Calibri"/>
          <w:i/>
          <w:iCs/>
          <w:color w:val="000000"/>
          <w:sz w:val="22"/>
          <w:szCs w:val="22"/>
          <w:lang w:eastAsia="it-IT"/>
        </w:rPr>
        <w:t>30</w:t>
      </w:r>
      <w:r w:rsidR="00B75EED" w:rsidRPr="00B75EED">
        <w:rPr>
          <w:rFonts w:ascii="Calibri" w:eastAsia="Times New Roman" w:hAnsi="Calibri" w:cs="Calibri"/>
          <w:i/>
          <w:iCs/>
          <w:color w:val="000000"/>
          <w:sz w:val="22"/>
          <w:szCs w:val="22"/>
          <w:lang w:eastAsia="it-IT"/>
        </w:rPr>
        <w:t xml:space="preserve"> maggio 2023</w:t>
      </w:r>
      <w:r w:rsidR="00B75EED">
        <w:rPr>
          <w:rFonts w:ascii="Calibri" w:eastAsia="Times New Roman" w:hAnsi="Calibri" w:cs="Calibri"/>
          <w:color w:val="000000"/>
          <w:sz w:val="22"/>
          <w:szCs w:val="22"/>
          <w:lang w:eastAsia="it-IT"/>
        </w:rPr>
        <w:t xml:space="preserve"> - </w:t>
      </w:r>
      <w:r w:rsidR="0001231A" w:rsidRPr="0037549F">
        <w:rPr>
          <w:rFonts w:ascii="Calibri" w:eastAsia="Times New Roman" w:hAnsi="Calibri" w:cs="Calibri"/>
          <w:color w:val="000000"/>
          <w:sz w:val="22"/>
          <w:szCs w:val="22"/>
          <w:lang w:eastAsia="it-IT"/>
        </w:rPr>
        <w:t>I</w:t>
      </w:r>
      <w:r w:rsidR="008306D4">
        <w:rPr>
          <w:rFonts w:ascii="Calibri" w:eastAsia="Times New Roman" w:hAnsi="Calibri" w:cs="Calibri"/>
          <w:color w:val="000000"/>
          <w:sz w:val="22"/>
          <w:szCs w:val="22"/>
          <w:lang w:eastAsia="it-IT"/>
        </w:rPr>
        <w:t xml:space="preserve">n occasione del 3 giugno </w:t>
      </w:r>
      <w:r w:rsidR="008306D4" w:rsidRPr="0037549F">
        <w:rPr>
          <w:rFonts w:ascii="Calibri" w:eastAsia="Times New Roman" w:hAnsi="Calibri" w:cs="Calibri"/>
          <w:color w:val="000000"/>
          <w:sz w:val="22"/>
          <w:szCs w:val="22"/>
          <w:lang w:eastAsia="it-IT"/>
        </w:rPr>
        <w:t>FIAB-Federazione Italiana Ambiente e Bicicletta</w:t>
      </w:r>
      <w:r w:rsidR="008306D4" w:rsidRPr="008306D4">
        <w:rPr>
          <w:rFonts w:ascii="Calibri" w:eastAsia="Times New Roman" w:hAnsi="Calibri" w:cs="Calibri"/>
          <w:color w:val="000000"/>
          <w:sz w:val="22"/>
          <w:szCs w:val="22"/>
          <w:lang w:eastAsia="it-IT"/>
        </w:rPr>
        <w:t xml:space="preserve"> </w:t>
      </w:r>
      <w:r w:rsidR="008306D4" w:rsidRPr="0037549F">
        <w:rPr>
          <w:rFonts w:ascii="Calibri" w:eastAsia="Times New Roman" w:hAnsi="Calibri" w:cs="Calibri"/>
          <w:color w:val="000000"/>
          <w:sz w:val="22"/>
          <w:szCs w:val="22"/>
          <w:lang w:eastAsia="it-IT"/>
        </w:rPr>
        <w:t xml:space="preserve">lancia la campagna </w:t>
      </w:r>
      <w:r w:rsidR="008306D4" w:rsidRPr="0037549F">
        <w:rPr>
          <w:rFonts w:ascii="Calibri" w:hAnsi="Calibri" w:cs="Calibri"/>
          <w:b/>
          <w:bCs/>
          <w:sz w:val="22"/>
          <w:szCs w:val="22"/>
        </w:rPr>
        <w:t>«</w:t>
      </w:r>
      <w:r w:rsidR="008306D4" w:rsidRPr="0037549F">
        <w:rPr>
          <w:rFonts w:ascii="Calibri" w:eastAsia="Times New Roman" w:hAnsi="Calibri" w:cs="Calibri"/>
          <w:b/>
          <w:bCs/>
          <w:color w:val="000000"/>
          <w:sz w:val="22"/>
          <w:szCs w:val="22"/>
          <w:lang w:eastAsia="it-IT"/>
        </w:rPr>
        <w:t>Giornata Mondiale della Bicicletta, per una transizione accessibile, sana, inclusiva</w:t>
      </w:r>
      <w:r w:rsidR="008306D4" w:rsidRPr="0037549F">
        <w:rPr>
          <w:rFonts w:ascii="Calibri" w:hAnsi="Calibri" w:cs="Calibri"/>
          <w:b/>
          <w:bCs/>
          <w:sz w:val="22"/>
          <w:szCs w:val="22"/>
        </w:rPr>
        <w:t>»</w:t>
      </w:r>
      <w:r w:rsidR="008306D4">
        <w:rPr>
          <w:rFonts w:ascii="Calibri" w:hAnsi="Calibri" w:cs="Calibri"/>
          <w:b/>
          <w:bCs/>
          <w:sz w:val="22"/>
          <w:szCs w:val="22"/>
        </w:rPr>
        <w:t xml:space="preserve"> </w:t>
      </w:r>
      <w:r w:rsidR="008306D4" w:rsidRPr="008306D4">
        <w:rPr>
          <w:rFonts w:ascii="Calibri" w:hAnsi="Calibri" w:cs="Calibri"/>
          <w:sz w:val="22"/>
          <w:szCs w:val="22"/>
        </w:rPr>
        <w:t>facendosi portavoce del</w:t>
      </w:r>
      <w:r w:rsidR="008306D4">
        <w:rPr>
          <w:rFonts w:ascii="Calibri" w:hAnsi="Calibri" w:cs="Calibri"/>
          <w:b/>
          <w:bCs/>
          <w:sz w:val="22"/>
          <w:szCs w:val="22"/>
        </w:rPr>
        <w:t xml:space="preserve"> </w:t>
      </w:r>
      <w:r w:rsidR="008306D4" w:rsidRPr="0037549F">
        <w:rPr>
          <w:rFonts w:ascii="Calibri" w:eastAsia="Times New Roman" w:hAnsi="Calibri" w:cs="Calibri"/>
          <w:color w:val="000000"/>
          <w:sz w:val="22"/>
          <w:szCs w:val="22"/>
          <w:lang w:eastAsia="it-IT"/>
        </w:rPr>
        <w:t>messaggio internazionale</w:t>
      </w:r>
      <w:r w:rsidR="008306D4">
        <w:rPr>
          <w:rFonts w:ascii="Calibri" w:eastAsia="Times New Roman" w:hAnsi="Calibri" w:cs="Calibri"/>
          <w:color w:val="000000"/>
          <w:sz w:val="22"/>
          <w:szCs w:val="22"/>
          <w:lang w:eastAsia="it-IT"/>
        </w:rPr>
        <w:t xml:space="preserve"> di ECF, la Federazione Europea dei Ciclisti di cui FIAB è membro </w:t>
      </w:r>
      <w:r w:rsidR="00EB5FC9">
        <w:rPr>
          <w:rFonts w:ascii="Calibri" w:eastAsia="Times New Roman" w:hAnsi="Calibri" w:cs="Calibri"/>
          <w:color w:val="000000"/>
          <w:sz w:val="22"/>
          <w:szCs w:val="22"/>
          <w:lang w:eastAsia="it-IT"/>
        </w:rPr>
        <w:t>per</w:t>
      </w:r>
      <w:r w:rsidR="008306D4">
        <w:rPr>
          <w:rFonts w:ascii="Calibri" w:eastAsia="Times New Roman" w:hAnsi="Calibri" w:cs="Calibri"/>
          <w:color w:val="000000"/>
          <w:sz w:val="22"/>
          <w:szCs w:val="22"/>
          <w:lang w:eastAsia="it-IT"/>
        </w:rPr>
        <w:t xml:space="preserve"> l’Italia, e chiede al Governo l’istituzione di un fondo permanente per le infrastrutture e le ciclabili urbane.</w:t>
      </w:r>
    </w:p>
    <w:p w14:paraId="0969014D" w14:textId="67835902" w:rsidR="0001231A" w:rsidRPr="00556008" w:rsidRDefault="0001231A" w:rsidP="0037549F">
      <w:pPr>
        <w:jc w:val="both"/>
        <w:rPr>
          <w:rFonts w:ascii="Calibri" w:eastAsia="Times New Roman" w:hAnsi="Calibri" w:cs="Calibri"/>
          <w:color w:val="000000"/>
          <w:sz w:val="16"/>
          <w:szCs w:val="16"/>
          <w:lang w:eastAsia="it-IT"/>
        </w:rPr>
      </w:pPr>
    </w:p>
    <w:p w14:paraId="30C412CB" w14:textId="76ED84F1" w:rsidR="00AA06A3" w:rsidRDefault="00E75263" w:rsidP="00B75EED">
      <w:pPr>
        <w:jc w:val="both"/>
        <w:rPr>
          <w:rFonts w:ascii="Calibri" w:hAnsi="Calibri" w:cs="Calibri"/>
          <w:sz w:val="22"/>
          <w:szCs w:val="22"/>
        </w:rPr>
      </w:pPr>
      <w:r w:rsidRPr="0037549F">
        <w:rPr>
          <w:rFonts w:ascii="Calibri" w:eastAsia="Times New Roman" w:hAnsi="Calibri" w:cs="Calibri"/>
          <w:color w:val="000000"/>
          <w:sz w:val="22"/>
          <w:szCs w:val="22"/>
          <w:lang w:eastAsia="it-IT"/>
        </w:rPr>
        <w:t>Istituita nel 2018 dalle Nazioni Unite per</w:t>
      </w:r>
      <w:r w:rsidR="008306D4">
        <w:rPr>
          <w:rFonts w:ascii="Calibri" w:eastAsia="Times New Roman" w:hAnsi="Calibri" w:cs="Calibri"/>
          <w:color w:val="000000"/>
          <w:sz w:val="22"/>
          <w:szCs w:val="22"/>
          <w:lang w:eastAsia="it-IT"/>
        </w:rPr>
        <w:t xml:space="preserve"> sottolineare</w:t>
      </w:r>
      <w:r w:rsidRPr="0037549F">
        <w:rPr>
          <w:rFonts w:ascii="Calibri" w:eastAsia="Times New Roman" w:hAnsi="Calibri" w:cs="Calibri"/>
          <w:color w:val="000000"/>
          <w:sz w:val="22"/>
          <w:szCs w:val="22"/>
          <w:lang w:eastAsia="it-IT"/>
        </w:rPr>
        <w:t xml:space="preserve"> la consapevolezza dei benefici sociali derivanti dall’uso della bicicletta come mezzo di trasporto e per il tempo libero, la </w:t>
      </w:r>
      <w:r w:rsidRPr="0037549F">
        <w:rPr>
          <w:rFonts w:ascii="Calibri" w:eastAsia="Times New Roman" w:hAnsi="Calibri" w:cs="Calibri"/>
          <w:b/>
          <w:bCs/>
          <w:color w:val="000000"/>
          <w:sz w:val="22"/>
          <w:szCs w:val="22"/>
          <w:lang w:eastAsia="it-IT"/>
        </w:rPr>
        <w:t xml:space="preserve">Giornata Mondiale della Bicicletta di sabato 3 giugno </w:t>
      </w:r>
      <w:r w:rsidRPr="0037549F">
        <w:rPr>
          <w:rFonts w:ascii="Calibri" w:eastAsia="Times New Roman" w:hAnsi="Calibri" w:cs="Calibri"/>
          <w:color w:val="000000"/>
          <w:sz w:val="22"/>
          <w:szCs w:val="22"/>
          <w:lang w:eastAsia="it-IT"/>
        </w:rPr>
        <w:t xml:space="preserve">è l’occasione, secondo FIAB, per </w:t>
      </w:r>
      <w:r w:rsidR="008306D4">
        <w:rPr>
          <w:rFonts w:ascii="Calibri" w:hAnsi="Calibri" w:cs="Calibri"/>
          <w:sz w:val="22"/>
          <w:szCs w:val="22"/>
        </w:rPr>
        <w:t>ribadire</w:t>
      </w:r>
      <w:r w:rsidRPr="0037549F">
        <w:rPr>
          <w:rFonts w:ascii="Calibri" w:hAnsi="Calibri" w:cs="Calibri"/>
          <w:sz w:val="22"/>
          <w:szCs w:val="22"/>
        </w:rPr>
        <w:t xml:space="preserve"> la potenzialità della bici quale strumento </w:t>
      </w:r>
      <w:r w:rsidR="008306D4">
        <w:rPr>
          <w:rFonts w:ascii="Calibri" w:hAnsi="Calibri" w:cs="Calibri"/>
          <w:sz w:val="22"/>
          <w:szCs w:val="22"/>
        </w:rPr>
        <w:t xml:space="preserve">ideale </w:t>
      </w:r>
      <w:r w:rsidR="00AA06A3">
        <w:rPr>
          <w:rFonts w:ascii="Calibri" w:hAnsi="Calibri" w:cs="Calibri"/>
          <w:sz w:val="22"/>
          <w:szCs w:val="22"/>
        </w:rPr>
        <w:t xml:space="preserve">- e alla portata di tutti </w:t>
      </w:r>
      <w:r w:rsidR="00766701">
        <w:rPr>
          <w:rFonts w:ascii="Calibri" w:hAnsi="Calibri" w:cs="Calibri"/>
          <w:sz w:val="22"/>
          <w:szCs w:val="22"/>
        </w:rPr>
        <w:t xml:space="preserve">e tutte </w:t>
      </w:r>
      <w:r w:rsidR="00AA06A3">
        <w:rPr>
          <w:rFonts w:ascii="Calibri" w:hAnsi="Calibri" w:cs="Calibri"/>
          <w:sz w:val="22"/>
          <w:szCs w:val="22"/>
        </w:rPr>
        <w:t xml:space="preserve">- </w:t>
      </w:r>
      <w:r w:rsidR="008306D4">
        <w:rPr>
          <w:rFonts w:ascii="Calibri" w:hAnsi="Calibri" w:cs="Calibri"/>
          <w:sz w:val="22"/>
          <w:szCs w:val="22"/>
        </w:rPr>
        <w:t xml:space="preserve">per </w:t>
      </w:r>
      <w:r w:rsidR="00AA06A3">
        <w:rPr>
          <w:rFonts w:ascii="Calibri" w:hAnsi="Calibri" w:cs="Calibri"/>
          <w:sz w:val="22"/>
          <w:szCs w:val="22"/>
        </w:rPr>
        <w:t xml:space="preserve">guidare una transizione accessibile e inclusiva nella mobilità e per </w:t>
      </w:r>
      <w:r w:rsidR="00766701">
        <w:rPr>
          <w:rFonts w:ascii="Calibri" w:hAnsi="Calibri" w:cs="Calibri"/>
          <w:sz w:val="22"/>
          <w:szCs w:val="22"/>
        </w:rPr>
        <w:t>ridur</w:t>
      </w:r>
      <w:r w:rsidR="00420106">
        <w:rPr>
          <w:rFonts w:ascii="Calibri" w:hAnsi="Calibri" w:cs="Calibri"/>
          <w:sz w:val="22"/>
          <w:szCs w:val="22"/>
        </w:rPr>
        <w:t>r</w:t>
      </w:r>
      <w:r w:rsidR="00766701">
        <w:rPr>
          <w:rFonts w:ascii="Calibri" w:hAnsi="Calibri" w:cs="Calibri"/>
          <w:sz w:val="22"/>
          <w:szCs w:val="22"/>
        </w:rPr>
        <w:t>e</w:t>
      </w:r>
      <w:r w:rsidR="00AA06A3">
        <w:rPr>
          <w:rFonts w:ascii="Calibri" w:hAnsi="Calibri" w:cs="Calibri"/>
          <w:sz w:val="22"/>
          <w:szCs w:val="22"/>
        </w:rPr>
        <w:t xml:space="preserve"> la dipendenza dalle auto (e dai combustibil</w:t>
      </w:r>
      <w:r w:rsidR="00605478">
        <w:rPr>
          <w:rFonts w:ascii="Calibri" w:hAnsi="Calibri" w:cs="Calibri"/>
          <w:sz w:val="22"/>
          <w:szCs w:val="22"/>
        </w:rPr>
        <w:t>i</w:t>
      </w:r>
      <w:r w:rsidR="00AA06A3">
        <w:rPr>
          <w:rFonts w:ascii="Calibri" w:hAnsi="Calibri" w:cs="Calibri"/>
          <w:sz w:val="22"/>
          <w:szCs w:val="22"/>
        </w:rPr>
        <w:t xml:space="preserve"> fossil</w:t>
      </w:r>
      <w:r w:rsidR="00605478">
        <w:rPr>
          <w:rFonts w:ascii="Calibri" w:hAnsi="Calibri" w:cs="Calibri"/>
          <w:sz w:val="22"/>
          <w:szCs w:val="22"/>
        </w:rPr>
        <w:t>i</w:t>
      </w:r>
      <w:r w:rsidR="00AA06A3">
        <w:rPr>
          <w:rFonts w:ascii="Calibri" w:hAnsi="Calibri" w:cs="Calibri"/>
          <w:sz w:val="22"/>
          <w:szCs w:val="22"/>
        </w:rPr>
        <w:t>) a partire dagli spostamenti quotidiani.</w:t>
      </w:r>
    </w:p>
    <w:p w14:paraId="0594860B" w14:textId="685CEB9F" w:rsidR="00561C1B" w:rsidRPr="00556008" w:rsidRDefault="00561C1B" w:rsidP="00B75EED">
      <w:pPr>
        <w:jc w:val="both"/>
        <w:rPr>
          <w:rFonts w:ascii="Calibri" w:eastAsia="Times New Roman" w:hAnsi="Calibri" w:cs="Calibri"/>
          <w:color w:val="000000"/>
          <w:sz w:val="16"/>
          <w:szCs w:val="16"/>
          <w:lang w:eastAsia="it-IT"/>
        </w:rPr>
      </w:pPr>
    </w:p>
    <w:p w14:paraId="32F585B6" w14:textId="736FD258" w:rsidR="00414A16" w:rsidRDefault="00E86C90" w:rsidP="00B75EED">
      <w:pPr>
        <w:jc w:val="both"/>
        <w:rPr>
          <w:rFonts w:ascii="Calibri" w:hAnsi="Calibri" w:cs="Calibri"/>
          <w:sz w:val="22"/>
          <w:szCs w:val="22"/>
        </w:rPr>
      </w:pPr>
      <w:r w:rsidRPr="0037549F">
        <w:rPr>
          <w:rFonts w:ascii="Calibri" w:hAnsi="Calibri" w:cs="Calibri"/>
          <w:sz w:val="22"/>
          <w:szCs w:val="22"/>
        </w:rPr>
        <w:t xml:space="preserve">Una transizione </w:t>
      </w:r>
      <w:r w:rsidR="00EB5FC9">
        <w:rPr>
          <w:rFonts w:ascii="Calibri" w:hAnsi="Calibri" w:cs="Calibri"/>
          <w:sz w:val="22"/>
          <w:szCs w:val="22"/>
        </w:rPr>
        <w:t>“</w:t>
      </w:r>
      <w:r w:rsidRPr="0037549F">
        <w:rPr>
          <w:rFonts w:ascii="Calibri" w:hAnsi="Calibri" w:cs="Calibri"/>
          <w:sz w:val="22"/>
          <w:szCs w:val="22"/>
        </w:rPr>
        <w:t>a portata di pedale</w:t>
      </w:r>
      <w:r w:rsidR="00EB5FC9">
        <w:rPr>
          <w:rFonts w:ascii="Calibri" w:hAnsi="Calibri" w:cs="Calibri"/>
          <w:sz w:val="22"/>
          <w:szCs w:val="22"/>
        </w:rPr>
        <w:t>”</w:t>
      </w:r>
      <w:r>
        <w:rPr>
          <w:rFonts w:ascii="Calibri" w:hAnsi="Calibri" w:cs="Calibri"/>
          <w:sz w:val="22"/>
          <w:szCs w:val="22"/>
        </w:rPr>
        <w:t xml:space="preserve">, </w:t>
      </w:r>
      <w:r w:rsidR="00605478">
        <w:rPr>
          <w:rFonts w:ascii="Calibri" w:hAnsi="Calibri" w:cs="Calibri"/>
          <w:sz w:val="22"/>
          <w:szCs w:val="22"/>
        </w:rPr>
        <w:t xml:space="preserve">dunque, </w:t>
      </w:r>
      <w:r>
        <w:rPr>
          <w:rFonts w:ascii="Calibri" w:hAnsi="Calibri" w:cs="Calibri"/>
          <w:sz w:val="22"/>
          <w:szCs w:val="22"/>
        </w:rPr>
        <w:t>per decongestionare le strade dal traffico e restituire spazio e vivibilità alle persone</w:t>
      </w:r>
      <w:r w:rsidRPr="00766701">
        <w:rPr>
          <w:rFonts w:ascii="Calibri" w:hAnsi="Calibri" w:cs="Calibri"/>
          <w:sz w:val="22"/>
          <w:szCs w:val="22"/>
        </w:rPr>
        <w:t xml:space="preserve">. </w:t>
      </w:r>
      <w:r w:rsidR="00766701" w:rsidRPr="00766701">
        <w:rPr>
          <w:rFonts w:ascii="Calibri" w:hAnsi="Calibri" w:cs="Calibri"/>
          <w:sz w:val="22"/>
          <w:szCs w:val="22"/>
        </w:rPr>
        <w:t>La scelta più conveniente per gli spostamenti a corto raggio ma anche per i tragitti più lunghi, grazie alla crescente diffusione delle e-bike e alle bici pieghevoli, caricabili più facilmente sui treni e sugli altri mezzi di trasporto pubblico locale</w:t>
      </w:r>
      <w:r w:rsidR="00605478" w:rsidRPr="00766701">
        <w:rPr>
          <w:rFonts w:ascii="Calibri" w:hAnsi="Calibri" w:cs="Calibri"/>
          <w:sz w:val="22"/>
          <w:szCs w:val="22"/>
        </w:rPr>
        <w:t>.</w:t>
      </w:r>
      <w:r w:rsidR="006D1764">
        <w:rPr>
          <w:rFonts w:ascii="Calibri" w:hAnsi="Calibri" w:cs="Calibri"/>
          <w:sz w:val="22"/>
          <w:szCs w:val="22"/>
        </w:rPr>
        <w:t xml:space="preserve"> </w:t>
      </w:r>
    </w:p>
    <w:p w14:paraId="63B41EA2" w14:textId="77777777" w:rsidR="0073255D" w:rsidRPr="00556008" w:rsidRDefault="0073255D" w:rsidP="00B75EED">
      <w:pPr>
        <w:jc w:val="both"/>
        <w:rPr>
          <w:rFonts w:ascii="Calibri" w:eastAsia="Times New Roman" w:hAnsi="Calibri" w:cs="Calibri"/>
          <w:color w:val="000000"/>
          <w:sz w:val="16"/>
          <w:szCs w:val="16"/>
          <w:lang w:eastAsia="it-IT"/>
        </w:rPr>
      </w:pPr>
    </w:p>
    <w:p w14:paraId="75F86479" w14:textId="55ACA942" w:rsidR="00237327" w:rsidRPr="006D1764" w:rsidRDefault="00414A16" w:rsidP="00B75EED">
      <w:pPr>
        <w:jc w:val="both"/>
        <w:rPr>
          <w:i/>
          <w:iCs/>
          <w:sz w:val="22"/>
          <w:szCs w:val="22"/>
        </w:rPr>
      </w:pPr>
      <w:r>
        <w:rPr>
          <w:sz w:val="22"/>
          <w:szCs w:val="22"/>
        </w:rPr>
        <w:t xml:space="preserve">A una transizione verso una mobilità sostenibile sulle due ruote </w:t>
      </w:r>
      <w:r w:rsidR="006A3ED0">
        <w:rPr>
          <w:sz w:val="22"/>
          <w:szCs w:val="22"/>
        </w:rPr>
        <w:t xml:space="preserve">corrisponde la necessità di avere territori e città sempre più a misura di bici. </w:t>
      </w:r>
      <w:r w:rsidR="006A3ED0" w:rsidRPr="006A3ED0">
        <w:rPr>
          <w:i/>
          <w:iCs/>
          <w:sz w:val="22"/>
          <w:szCs w:val="22"/>
        </w:rPr>
        <w:t xml:space="preserve">“Dopo il taglio dei fondi destinati alla </w:t>
      </w:r>
      <w:proofErr w:type="spellStart"/>
      <w:r w:rsidR="006A3ED0" w:rsidRPr="006A3ED0">
        <w:rPr>
          <w:i/>
          <w:iCs/>
          <w:sz w:val="22"/>
          <w:szCs w:val="22"/>
        </w:rPr>
        <w:t>ciclabilità</w:t>
      </w:r>
      <w:proofErr w:type="spellEnd"/>
      <w:r w:rsidR="006A3ED0" w:rsidRPr="006A3ED0">
        <w:rPr>
          <w:i/>
          <w:iCs/>
          <w:sz w:val="22"/>
          <w:szCs w:val="22"/>
        </w:rPr>
        <w:t xml:space="preserve"> urbana nell’ultima Legge di Bilancio, è ora necessario che il Governo preveda un fondo permanente per le infrastrutture e le ciclabili urbane </w:t>
      </w:r>
      <w:r w:rsidR="00237327">
        <w:rPr>
          <w:i/>
          <w:iCs/>
          <w:sz w:val="22"/>
          <w:szCs w:val="22"/>
        </w:rPr>
        <w:t>per consentire</w:t>
      </w:r>
      <w:r w:rsidR="006A3ED0" w:rsidRPr="006A3ED0">
        <w:rPr>
          <w:i/>
          <w:iCs/>
          <w:sz w:val="22"/>
          <w:szCs w:val="22"/>
        </w:rPr>
        <w:t xml:space="preserve"> agli amministratori locali</w:t>
      </w:r>
      <w:r w:rsidR="00D16589">
        <w:rPr>
          <w:i/>
          <w:iCs/>
          <w:sz w:val="22"/>
          <w:szCs w:val="22"/>
        </w:rPr>
        <w:t xml:space="preserve"> di ogni colore politico</w:t>
      </w:r>
      <w:r w:rsidR="006A3ED0" w:rsidRPr="006A3ED0">
        <w:rPr>
          <w:i/>
          <w:iCs/>
          <w:sz w:val="22"/>
          <w:szCs w:val="22"/>
        </w:rPr>
        <w:t xml:space="preserve"> di sviluppare</w:t>
      </w:r>
      <w:r w:rsidR="006A3ED0">
        <w:rPr>
          <w:i/>
          <w:iCs/>
          <w:sz w:val="22"/>
          <w:szCs w:val="22"/>
        </w:rPr>
        <w:t xml:space="preserve"> con facilità una</w:t>
      </w:r>
      <w:r w:rsidR="006A3ED0" w:rsidRPr="006A3ED0">
        <w:rPr>
          <w:i/>
          <w:iCs/>
          <w:sz w:val="22"/>
          <w:szCs w:val="22"/>
        </w:rPr>
        <w:t xml:space="preserve"> mobilità </w:t>
      </w:r>
      <w:r w:rsidR="00C964F0">
        <w:rPr>
          <w:i/>
          <w:iCs/>
          <w:sz w:val="22"/>
          <w:szCs w:val="22"/>
        </w:rPr>
        <w:t>ciclabile</w:t>
      </w:r>
      <w:r w:rsidR="006A3ED0">
        <w:rPr>
          <w:i/>
          <w:iCs/>
          <w:sz w:val="22"/>
          <w:szCs w:val="22"/>
        </w:rPr>
        <w:t>,</w:t>
      </w:r>
      <w:r w:rsidR="006A3ED0" w:rsidRPr="006A3ED0">
        <w:rPr>
          <w:i/>
          <w:iCs/>
          <w:sz w:val="22"/>
          <w:szCs w:val="22"/>
        </w:rPr>
        <w:t xml:space="preserve"> in particolare per gli spostamenti casa-lavoro</w:t>
      </w:r>
      <w:r w:rsidR="006A3ED0">
        <w:rPr>
          <w:sz w:val="22"/>
          <w:szCs w:val="22"/>
        </w:rPr>
        <w:t xml:space="preserve"> - </w:t>
      </w:r>
      <w:r w:rsidR="006A3ED0" w:rsidRPr="00B75EED">
        <w:rPr>
          <w:b/>
          <w:bCs/>
          <w:sz w:val="22"/>
          <w:szCs w:val="22"/>
        </w:rPr>
        <w:t>dice Alessandro Tursi, presidente di FIAB</w:t>
      </w:r>
      <w:r w:rsidR="006D1764">
        <w:rPr>
          <w:b/>
          <w:bCs/>
          <w:sz w:val="22"/>
          <w:szCs w:val="22"/>
        </w:rPr>
        <w:t xml:space="preserve">. </w:t>
      </w:r>
      <w:r w:rsidR="006A3ED0" w:rsidRPr="00B75EED">
        <w:rPr>
          <w:b/>
          <w:bCs/>
          <w:sz w:val="22"/>
          <w:szCs w:val="22"/>
        </w:rPr>
        <w:t>-</w:t>
      </w:r>
      <w:r w:rsidR="006A3ED0">
        <w:rPr>
          <w:sz w:val="22"/>
          <w:szCs w:val="22"/>
        </w:rPr>
        <w:t xml:space="preserve"> </w:t>
      </w:r>
      <w:r w:rsidR="006D1764">
        <w:rPr>
          <w:i/>
          <w:iCs/>
          <w:sz w:val="22"/>
          <w:szCs w:val="22"/>
        </w:rPr>
        <w:t>La bicicletta è una soluzione reale e già pronta per perseguire in modo semplice ed economico gli obiettivi di transizione energetica e climatica</w:t>
      </w:r>
      <w:r w:rsidR="009233E2">
        <w:rPr>
          <w:i/>
          <w:iCs/>
          <w:sz w:val="22"/>
          <w:szCs w:val="22"/>
        </w:rPr>
        <w:t xml:space="preserve">, </w:t>
      </w:r>
      <w:r w:rsidR="006D1764">
        <w:rPr>
          <w:i/>
          <w:iCs/>
          <w:sz w:val="22"/>
          <w:szCs w:val="22"/>
        </w:rPr>
        <w:t xml:space="preserve">con costi decisamente inferiori, sia per i privati cittadini </w:t>
      </w:r>
      <w:r w:rsidR="00CD380A">
        <w:rPr>
          <w:i/>
          <w:iCs/>
          <w:sz w:val="22"/>
          <w:szCs w:val="22"/>
        </w:rPr>
        <w:t>sia</w:t>
      </w:r>
      <w:r w:rsidR="006D1764">
        <w:rPr>
          <w:i/>
          <w:iCs/>
          <w:sz w:val="22"/>
          <w:szCs w:val="22"/>
        </w:rPr>
        <w:t xml:space="preserve"> per le casse pubbliche, rispetto allo sviluppo della mobilità motorizzata</w:t>
      </w:r>
      <w:r w:rsidR="00EB5FC9">
        <w:rPr>
          <w:i/>
          <w:iCs/>
          <w:sz w:val="22"/>
          <w:szCs w:val="22"/>
        </w:rPr>
        <w:t>, elettrica o meno</w:t>
      </w:r>
      <w:r w:rsidR="006D1764">
        <w:rPr>
          <w:i/>
          <w:iCs/>
          <w:sz w:val="22"/>
          <w:szCs w:val="22"/>
        </w:rPr>
        <w:t xml:space="preserve">”. </w:t>
      </w:r>
      <w:r w:rsidR="009233E2">
        <w:rPr>
          <w:i/>
          <w:iCs/>
          <w:sz w:val="22"/>
          <w:szCs w:val="22"/>
        </w:rPr>
        <w:t xml:space="preserve"> </w:t>
      </w:r>
    </w:p>
    <w:p w14:paraId="4A11D8E1" w14:textId="4BBA448B" w:rsidR="006A3ED0" w:rsidRPr="00556008" w:rsidRDefault="006A3ED0" w:rsidP="00B75EED">
      <w:pPr>
        <w:jc w:val="both"/>
        <w:rPr>
          <w:rFonts w:ascii="Calibri" w:eastAsia="Times New Roman" w:hAnsi="Calibri" w:cs="Calibri"/>
          <w:color w:val="000000"/>
          <w:sz w:val="16"/>
          <w:szCs w:val="16"/>
          <w:lang w:eastAsia="it-IT"/>
        </w:rPr>
      </w:pPr>
    </w:p>
    <w:p w14:paraId="00B4DBD5" w14:textId="586091FC" w:rsidR="00B75EED" w:rsidRDefault="006F5DE2" w:rsidP="00B75EED">
      <w:pPr>
        <w:jc w:val="both"/>
        <w:rPr>
          <w:sz w:val="22"/>
          <w:szCs w:val="22"/>
        </w:rPr>
      </w:pPr>
      <w:r>
        <w:rPr>
          <w:sz w:val="22"/>
          <w:szCs w:val="22"/>
        </w:rPr>
        <w:t>Altrettanto fondamentale è l’avanzamento della</w:t>
      </w:r>
      <w:r w:rsidR="00B75EED">
        <w:rPr>
          <w:sz w:val="22"/>
          <w:szCs w:val="22"/>
        </w:rPr>
        <w:t xml:space="preserve"> </w:t>
      </w:r>
      <w:r w:rsidR="00B75EED" w:rsidRPr="00B75EED">
        <w:rPr>
          <w:b/>
          <w:bCs/>
          <w:sz w:val="22"/>
          <w:szCs w:val="22"/>
        </w:rPr>
        <w:t>proposta di legge Città30</w:t>
      </w:r>
      <w:r w:rsidR="00B75EED">
        <w:rPr>
          <w:sz w:val="22"/>
          <w:szCs w:val="22"/>
        </w:rPr>
        <w:t>,</w:t>
      </w:r>
      <w:r w:rsidR="00EB5FC9">
        <w:rPr>
          <w:sz w:val="22"/>
          <w:szCs w:val="22"/>
        </w:rPr>
        <w:t xml:space="preserve"> </w:t>
      </w:r>
      <w:r>
        <w:rPr>
          <w:sz w:val="22"/>
          <w:szCs w:val="22"/>
        </w:rPr>
        <w:t>elaborata</w:t>
      </w:r>
      <w:r w:rsidR="00EB5FC9">
        <w:rPr>
          <w:sz w:val="22"/>
          <w:szCs w:val="22"/>
        </w:rPr>
        <w:t xml:space="preserve"> da FIAB con altre associazioni per l’ambiente e la sicurezza stradale: </w:t>
      </w:r>
      <w:r w:rsidR="00B75EED">
        <w:rPr>
          <w:sz w:val="22"/>
          <w:szCs w:val="22"/>
        </w:rPr>
        <w:t xml:space="preserve">una soluzione auspicabile </w:t>
      </w:r>
      <w:r>
        <w:rPr>
          <w:sz w:val="22"/>
          <w:szCs w:val="22"/>
        </w:rPr>
        <w:t xml:space="preserve">e a costo zero, </w:t>
      </w:r>
      <w:r w:rsidR="00B75EED">
        <w:rPr>
          <w:sz w:val="22"/>
          <w:szCs w:val="22"/>
        </w:rPr>
        <w:t>per favorire la convivenza in sicurezza nello spazio urbano da parte di tutti gli utenti della strada, come testimoniano le realtà che</w:t>
      </w:r>
      <w:r w:rsidR="009B484B">
        <w:rPr>
          <w:sz w:val="22"/>
          <w:szCs w:val="22"/>
        </w:rPr>
        <w:t xml:space="preserve"> </w:t>
      </w:r>
      <w:r w:rsidR="00B75EED">
        <w:rPr>
          <w:sz w:val="22"/>
          <w:szCs w:val="22"/>
        </w:rPr>
        <w:t>nel nostro Paese hanno già intrapreso questo percorso</w:t>
      </w:r>
      <w:r w:rsidR="009B484B">
        <w:rPr>
          <w:sz w:val="22"/>
          <w:szCs w:val="22"/>
        </w:rPr>
        <w:t xml:space="preserve"> (</w:t>
      </w:r>
      <w:r w:rsidR="00353DAE">
        <w:rPr>
          <w:sz w:val="22"/>
          <w:szCs w:val="22"/>
        </w:rPr>
        <w:t>Cesena, Olbia, Bologna, ecc.)</w:t>
      </w:r>
    </w:p>
    <w:p w14:paraId="48FA2DDF" w14:textId="40BE8DF7" w:rsidR="00B75EED" w:rsidRPr="00556008" w:rsidRDefault="00B75EED" w:rsidP="008B4C3C">
      <w:pPr>
        <w:jc w:val="both"/>
        <w:rPr>
          <w:rFonts w:ascii="Calibri" w:eastAsia="Times New Roman" w:hAnsi="Calibri" w:cs="Calibri"/>
          <w:color w:val="000000"/>
          <w:sz w:val="16"/>
          <w:szCs w:val="16"/>
          <w:lang w:eastAsia="it-IT"/>
        </w:rPr>
      </w:pPr>
    </w:p>
    <w:p w14:paraId="69592148" w14:textId="01C5E0D7" w:rsidR="00B75EED" w:rsidRDefault="008B4C3C" w:rsidP="001F3FA1">
      <w:pPr>
        <w:jc w:val="both"/>
        <w:rPr>
          <w:sz w:val="22"/>
          <w:szCs w:val="22"/>
        </w:rPr>
      </w:pPr>
      <w:r>
        <w:rPr>
          <w:sz w:val="22"/>
          <w:szCs w:val="22"/>
        </w:rPr>
        <w:t xml:space="preserve">Numerose le iniziative promosse sabato 3 giugno dalle associazioni FIAB in diverse città d’Italia </w:t>
      </w:r>
      <w:r w:rsidR="00365115">
        <w:rPr>
          <w:sz w:val="22"/>
          <w:szCs w:val="22"/>
        </w:rPr>
        <w:t>per festeggiare la</w:t>
      </w:r>
      <w:r>
        <w:rPr>
          <w:sz w:val="22"/>
          <w:szCs w:val="22"/>
        </w:rPr>
        <w:t xml:space="preserve"> Giornata Mondiale della Bicicletta. </w:t>
      </w:r>
      <w:r w:rsidR="00365115">
        <w:rPr>
          <w:sz w:val="22"/>
          <w:szCs w:val="22"/>
        </w:rPr>
        <w:t xml:space="preserve">Sul sito di FIAB </w:t>
      </w:r>
      <w:hyperlink r:id="rId8" w:history="1">
        <w:r w:rsidR="00365115" w:rsidRPr="00365115">
          <w:rPr>
            <w:rStyle w:val="Collegamentoipertestuale"/>
            <w:sz w:val="22"/>
            <w:szCs w:val="22"/>
          </w:rPr>
          <w:t>andiamoinbici.it</w:t>
        </w:r>
      </w:hyperlink>
      <w:r w:rsidR="00365115">
        <w:rPr>
          <w:sz w:val="22"/>
          <w:szCs w:val="22"/>
        </w:rPr>
        <w:t xml:space="preserve"> è possibile consultare il</w:t>
      </w:r>
      <w:r>
        <w:rPr>
          <w:sz w:val="22"/>
          <w:szCs w:val="22"/>
        </w:rPr>
        <w:t xml:space="preserve"> programma dettagliato di pedalate ed eventi</w:t>
      </w:r>
      <w:r w:rsidR="00365115">
        <w:rPr>
          <w:sz w:val="22"/>
          <w:szCs w:val="22"/>
        </w:rPr>
        <w:t>.</w:t>
      </w:r>
    </w:p>
    <w:p w14:paraId="0AC33939" w14:textId="3E22C1F9" w:rsidR="00556008" w:rsidRDefault="00556008" w:rsidP="001F3FA1">
      <w:pPr>
        <w:jc w:val="both"/>
        <w:rPr>
          <w:sz w:val="22"/>
          <w:szCs w:val="22"/>
        </w:rPr>
      </w:pPr>
    </w:p>
    <w:p w14:paraId="567844E6" w14:textId="77777777" w:rsidR="001C3BC9" w:rsidRPr="00702811" w:rsidRDefault="001C3BC9" w:rsidP="001F3FA1">
      <w:pPr>
        <w:jc w:val="both"/>
        <w:rPr>
          <w:sz w:val="16"/>
          <w:szCs w:val="16"/>
        </w:rPr>
      </w:pPr>
    </w:p>
    <w:p w14:paraId="4783AAD1" w14:textId="77777777" w:rsidR="00702811" w:rsidRPr="00702811" w:rsidRDefault="00702811" w:rsidP="001F3FA1">
      <w:pPr>
        <w:jc w:val="both"/>
        <w:rPr>
          <w:sz w:val="16"/>
          <w:szCs w:val="16"/>
        </w:rPr>
      </w:pPr>
    </w:p>
    <w:p w14:paraId="335C4F42" w14:textId="77777777" w:rsidR="00556008" w:rsidRDefault="00556008" w:rsidP="001F3FA1">
      <w:pPr>
        <w:jc w:val="both"/>
        <w:rPr>
          <w:sz w:val="22"/>
          <w:szCs w:val="22"/>
        </w:rPr>
      </w:pPr>
    </w:p>
    <w:p w14:paraId="58CEE511" w14:textId="77777777" w:rsidR="007C1002" w:rsidRDefault="007C1002" w:rsidP="00766701">
      <w:pPr>
        <w:pStyle w:val="NormaleWeb"/>
        <w:spacing w:before="0" w:beforeAutospacing="0" w:after="0" w:afterAutospacing="0"/>
        <w:jc w:val="both"/>
        <w:rPr>
          <w:rFonts w:ascii="Calibri" w:hAnsi="Calibri" w:cs="Calibri"/>
          <w:sz w:val="20"/>
          <w:szCs w:val="20"/>
        </w:rPr>
      </w:pPr>
    </w:p>
    <w:p w14:paraId="608DBAD4" w14:textId="3DA0B1B9" w:rsidR="00766701" w:rsidRPr="005519CB" w:rsidRDefault="00766701" w:rsidP="00766701">
      <w:pPr>
        <w:pStyle w:val="NormaleWeb"/>
        <w:spacing w:before="0" w:beforeAutospacing="0" w:after="0" w:afterAutospacing="0"/>
        <w:jc w:val="both"/>
        <w:rPr>
          <w:rFonts w:ascii="Calibri" w:hAnsi="Calibri" w:cs="Calibri"/>
          <w:sz w:val="20"/>
          <w:szCs w:val="20"/>
        </w:rPr>
      </w:pPr>
      <w:r w:rsidRPr="005519CB">
        <w:rPr>
          <w:rFonts w:ascii="Calibri" w:hAnsi="Calibri" w:cs="Calibri"/>
          <w:sz w:val="20"/>
          <w:szCs w:val="20"/>
        </w:rPr>
        <w:t xml:space="preserve">Fondata nel 1988, </w:t>
      </w:r>
      <w:r w:rsidRPr="005519CB">
        <w:rPr>
          <w:rFonts w:ascii="Calibri" w:hAnsi="Calibri" w:cs="Calibri"/>
          <w:b/>
          <w:bCs/>
          <w:sz w:val="20"/>
          <w:szCs w:val="20"/>
        </w:rPr>
        <w:t xml:space="preserve">FIAB </w:t>
      </w:r>
      <w:proofErr w:type="spellStart"/>
      <w:r w:rsidRPr="005519CB">
        <w:rPr>
          <w:rFonts w:ascii="Calibri" w:hAnsi="Calibri" w:cs="Calibri"/>
          <w:b/>
          <w:bCs/>
          <w:sz w:val="20"/>
          <w:szCs w:val="20"/>
        </w:rPr>
        <w:t>Onlus</w:t>
      </w:r>
      <w:proofErr w:type="spellEnd"/>
      <w:r w:rsidRPr="005519CB">
        <w:rPr>
          <w:rFonts w:ascii="Calibri" w:hAnsi="Calibri" w:cs="Calibri"/>
          <w:b/>
          <w:bCs/>
          <w:sz w:val="20"/>
          <w:szCs w:val="20"/>
        </w:rPr>
        <w:t>-Federazione Italiana Ambiente e Bicicletta</w:t>
      </w:r>
      <w:r w:rsidRPr="005519CB">
        <w:rPr>
          <w:rFonts w:ascii="Calibri" w:hAnsi="Calibri" w:cs="Calibri"/>
          <w:sz w:val="20"/>
          <w:szCs w:val="20"/>
        </w:rPr>
        <w:t xml:space="preserve"> è oggi la più forte realtà associativa di ciclisti italiani non sportivi. Con quasi ventimila soci suddivisi in 200 associazioni e sezioni in tutto il territorio italiano, FIAB è, prima di tutto, un’organizzazione ambientalista che, come riporta il suo Statuto, promuove la diffusione della bicicletta quale mezzo di trasporto ecologico in un quadro di riqualificazione dell'ambiente, urbano ed extraurbano. Forte della presenza, tra i suoi soci, di numerosi esperti in campo sanitario, giuridico, urbanistico, ingegneristico e paesaggistico, FIAB è diventata, negli anni, il principale interlocutore di enti e amministrazioni locali sull’importante tema della mobilità sostenibile. FIAB è stata riconosciuta dal Ministero dell’Ambiente quale associazione di protezione ambientale (Art. 13 Legge n. 349/86) e inserita dal Ministero dei Lavori Pubblici tra gli enti e associazioni di comprovata esperienza nel settore della prevenzione e della sicurezza stradale. Particolare attenzione viene data al turismo in bicicletta con diversi strumenti e servizi a disposizione dei cicloturisti e degli operatori della filiera (tra cui Albergabici.it e Bicitalia.org, la rete ciclabile nazionale). Con il progetto </w:t>
      </w:r>
      <w:proofErr w:type="spellStart"/>
      <w:r w:rsidRPr="005519CB">
        <w:rPr>
          <w:rFonts w:ascii="Calibri" w:hAnsi="Calibri" w:cs="Calibri"/>
          <w:sz w:val="20"/>
          <w:szCs w:val="20"/>
        </w:rPr>
        <w:t>ComuniCiclabili</w:t>
      </w:r>
      <w:proofErr w:type="spellEnd"/>
      <w:r w:rsidRPr="005519CB">
        <w:rPr>
          <w:rFonts w:ascii="Calibri" w:hAnsi="Calibri" w:cs="Calibri"/>
          <w:sz w:val="20"/>
          <w:szCs w:val="20"/>
        </w:rPr>
        <w:t xml:space="preserve"> FIAB misura e attesta il grado di </w:t>
      </w:r>
      <w:proofErr w:type="spellStart"/>
      <w:r w:rsidRPr="005519CB">
        <w:rPr>
          <w:rFonts w:ascii="Calibri" w:hAnsi="Calibri" w:cs="Calibri"/>
          <w:sz w:val="20"/>
          <w:szCs w:val="20"/>
        </w:rPr>
        <w:t>ciclabilità</w:t>
      </w:r>
      <w:proofErr w:type="spellEnd"/>
      <w:r w:rsidRPr="005519CB">
        <w:rPr>
          <w:rFonts w:ascii="Calibri" w:hAnsi="Calibri" w:cs="Calibri"/>
          <w:sz w:val="20"/>
          <w:szCs w:val="20"/>
        </w:rPr>
        <w:t xml:space="preserve"> dei comuni italiani: oltre 150 amministrazioni hanno già ricevuto il riconoscimento con un punteggio (da 1 a 5 bike-smile) apposto sulla bandiera gialla. FIAB opera per la formazione con le scuole in progetti di educazione alla mobilità sostenibile rivolti alle nuove generazioni. FIAB aderisce a ECF-</w:t>
      </w:r>
      <w:proofErr w:type="spellStart"/>
      <w:r w:rsidRPr="005519CB">
        <w:rPr>
          <w:rFonts w:ascii="Calibri" w:hAnsi="Calibri" w:cs="Calibri"/>
          <w:sz w:val="20"/>
          <w:szCs w:val="20"/>
        </w:rPr>
        <w:t>European</w:t>
      </w:r>
      <w:proofErr w:type="spellEnd"/>
      <w:r w:rsidRPr="005519CB">
        <w:rPr>
          <w:rFonts w:ascii="Calibri" w:hAnsi="Calibri" w:cs="Calibri"/>
          <w:sz w:val="20"/>
          <w:szCs w:val="20"/>
        </w:rPr>
        <w:t xml:space="preserve"> </w:t>
      </w:r>
      <w:proofErr w:type="spellStart"/>
      <w:r w:rsidRPr="005519CB">
        <w:rPr>
          <w:rFonts w:ascii="Calibri" w:hAnsi="Calibri" w:cs="Calibri"/>
          <w:sz w:val="20"/>
          <w:szCs w:val="20"/>
        </w:rPr>
        <w:t>Cyclists</w:t>
      </w:r>
      <w:proofErr w:type="spellEnd"/>
      <w:r w:rsidRPr="005519CB">
        <w:rPr>
          <w:rFonts w:ascii="Calibri" w:hAnsi="Calibri" w:cs="Calibri"/>
          <w:sz w:val="20"/>
          <w:szCs w:val="20"/>
        </w:rPr>
        <w:t xml:space="preserve">’ </w:t>
      </w:r>
      <w:proofErr w:type="spellStart"/>
      <w:r w:rsidRPr="005519CB">
        <w:rPr>
          <w:rFonts w:ascii="Calibri" w:hAnsi="Calibri" w:cs="Calibri"/>
          <w:sz w:val="20"/>
          <w:szCs w:val="20"/>
        </w:rPr>
        <w:t>Federation</w:t>
      </w:r>
      <w:proofErr w:type="spellEnd"/>
      <w:r w:rsidRPr="005519CB">
        <w:rPr>
          <w:rFonts w:ascii="Calibri" w:hAnsi="Calibri" w:cs="Calibri"/>
          <w:sz w:val="20"/>
          <w:szCs w:val="20"/>
        </w:rPr>
        <w:t>, la Federazione Europea dei Ciclisti.  Presidente di FIAB è Alessandro Tursi. Per info:</w:t>
      </w:r>
      <w:r w:rsidRPr="005519CB">
        <w:rPr>
          <w:rFonts w:ascii="Calibri" w:hAnsi="Calibri" w:cs="Calibri"/>
          <w:b/>
          <w:bCs/>
          <w:i/>
          <w:iCs/>
          <w:sz w:val="20"/>
          <w:szCs w:val="20"/>
        </w:rPr>
        <w:t xml:space="preserve"> </w:t>
      </w:r>
      <w:r w:rsidRPr="005519CB">
        <w:rPr>
          <w:rStyle w:val="Hyperlink1"/>
        </w:rPr>
        <w:t>www.fiabitalia.it</w:t>
      </w:r>
    </w:p>
    <w:p w14:paraId="5A9350C0" w14:textId="18AD9A5E" w:rsidR="00766701" w:rsidRDefault="00766701" w:rsidP="00766701">
      <w:pPr>
        <w:pStyle w:val="Standard"/>
        <w:spacing w:line="220" w:lineRule="exact"/>
        <w:jc w:val="center"/>
        <w:rPr>
          <w:rFonts w:ascii="Calibri" w:hAnsi="Calibri" w:cs="Calibri"/>
          <w:color w:val="000000"/>
          <w:sz w:val="20"/>
          <w:szCs w:val="20"/>
        </w:rPr>
      </w:pPr>
    </w:p>
    <w:p w14:paraId="5707CD62" w14:textId="77777777" w:rsidR="00556008" w:rsidRPr="008F5761" w:rsidRDefault="00556008" w:rsidP="00766701">
      <w:pPr>
        <w:pStyle w:val="Standard"/>
        <w:spacing w:line="220" w:lineRule="exact"/>
        <w:jc w:val="center"/>
        <w:rPr>
          <w:rFonts w:ascii="Calibri" w:hAnsi="Calibri" w:cs="Calibri"/>
          <w:color w:val="000000"/>
          <w:sz w:val="20"/>
          <w:szCs w:val="20"/>
        </w:rPr>
      </w:pPr>
    </w:p>
    <w:p w14:paraId="3D30C603" w14:textId="77777777" w:rsidR="00556008" w:rsidRPr="008F5761" w:rsidRDefault="00556008" w:rsidP="00556008">
      <w:pPr>
        <w:pStyle w:val="Standard"/>
        <w:spacing w:line="220" w:lineRule="exact"/>
        <w:jc w:val="center"/>
        <w:rPr>
          <w:rFonts w:ascii="Calibri" w:hAnsi="Calibri" w:cs="Calibri"/>
          <w:b/>
          <w:bCs/>
          <w:color w:val="000000"/>
          <w:sz w:val="20"/>
          <w:szCs w:val="20"/>
        </w:rPr>
      </w:pPr>
      <w:r w:rsidRPr="008F5761">
        <w:rPr>
          <w:rFonts w:ascii="Calibri" w:hAnsi="Calibri" w:cs="Calibri"/>
          <w:b/>
          <w:bCs/>
          <w:color w:val="000000"/>
          <w:sz w:val="20"/>
          <w:szCs w:val="20"/>
        </w:rPr>
        <w:t>Ufficio Stampa FIAB-Federazione Italiana Ambiente e Bicicletta</w:t>
      </w:r>
    </w:p>
    <w:p w14:paraId="13293922" w14:textId="77777777" w:rsidR="00556008" w:rsidRPr="008F5761" w:rsidRDefault="00556008" w:rsidP="00556008">
      <w:pPr>
        <w:pStyle w:val="Standard"/>
        <w:spacing w:line="220" w:lineRule="exact"/>
        <w:jc w:val="center"/>
        <w:rPr>
          <w:rFonts w:ascii="Calibri" w:hAnsi="Calibri" w:cs="Calibri"/>
          <w:sz w:val="20"/>
          <w:szCs w:val="20"/>
        </w:rPr>
      </w:pPr>
      <w:r w:rsidRPr="008F5761">
        <w:rPr>
          <w:rFonts w:ascii="Calibri" w:hAnsi="Calibri" w:cs="Calibri"/>
          <w:color w:val="000000"/>
          <w:sz w:val="20"/>
          <w:szCs w:val="20"/>
        </w:rPr>
        <w:t xml:space="preserve">MOCOCÓ Montefusco Colla Comunicazione - 02 38265241 - </w:t>
      </w:r>
      <w:hyperlink r:id="rId9" w:history="1">
        <w:r w:rsidRPr="008F5761">
          <w:rPr>
            <w:rFonts w:ascii="Calibri" w:hAnsi="Calibri" w:cs="Calibri"/>
            <w:sz w:val="20"/>
            <w:szCs w:val="20"/>
          </w:rPr>
          <w:t>fiab@mococopr.it</w:t>
        </w:r>
      </w:hyperlink>
    </w:p>
    <w:p w14:paraId="2F81913D" w14:textId="77777777" w:rsidR="00556008" w:rsidRDefault="00556008" w:rsidP="00556008">
      <w:pPr>
        <w:pStyle w:val="Standard"/>
        <w:spacing w:line="220" w:lineRule="exact"/>
        <w:jc w:val="center"/>
        <w:rPr>
          <w:rFonts w:ascii="Calibri" w:hAnsi="Calibri" w:cs="Calibri"/>
          <w:color w:val="000000"/>
          <w:sz w:val="20"/>
          <w:szCs w:val="20"/>
        </w:rPr>
      </w:pPr>
      <w:r w:rsidRPr="008F5761">
        <w:rPr>
          <w:rFonts w:ascii="Calibri" w:hAnsi="Calibri" w:cs="Calibri"/>
          <w:color w:val="000000"/>
          <w:sz w:val="20"/>
          <w:szCs w:val="20"/>
        </w:rPr>
        <w:t>Monica Macchioni 344 1447050 - Annachiara Montefusco 339 7218836</w:t>
      </w:r>
    </w:p>
    <w:p w14:paraId="3CD2298F" w14:textId="77777777" w:rsidR="00766701" w:rsidRPr="001F3FA1" w:rsidRDefault="00766701" w:rsidP="00766701">
      <w:pPr>
        <w:jc w:val="center"/>
        <w:rPr>
          <w:sz w:val="22"/>
          <w:szCs w:val="22"/>
        </w:rPr>
      </w:pPr>
    </w:p>
    <w:sectPr w:rsidR="00766701" w:rsidRPr="001F3FA1" w:rsidSect="00702811">
      <w:headerReference w:type="default" r:id="rId10"/>
      <w:pgSz w:w="11900" w:h="16840"/>
      <w:pgMar w:top="1577" w:right="1134" w:bottom="393" w:left="1134" w:header="34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533D" w14:textId="77777777" w:rsidR="00470A70" w:rsidRDefault="00470A70" w:rsidP="00766701">
      <w:r>
        <w:separator/>
      </w:r>
    </w:p>
  </w:endnote>
  <w:endnote w:type="continuationSeparator" w:id="0">
    <w:p w14:paraId="6EFBD5CF" w14:textId="77777777" w:rsidR="00470A70" w:rsidRDefault="00470A70" w:rsidP="0076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C420" w14:textId="77777777" w:rsidR="00470A70" w:rsidRDefault="00470A70" w:rsidP="00766701">
      <w:r>
        <w:separator/>
      </w:r>
    </w:p>
  </w:footnote>
  <w:footnote w:type="continuationSeparator" w:id="0">
    <w:p w14:paraId="7D84CEB9" w14:textId="77777777" w:rsidR="00470A70" w:rsidRDefault="00470A70" w:rsidP="00766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4DB3" w14:textId="77777777" w:rsidR="00766701" w:rsidRPr="00AD00E2" w:rsidRDefault="00766701" w:rsidP="00766701">
    <w:pPr>
      <w:tabs>
        <w:tab w:val="right" w:pos="10206"/>
      </w:tabs>
      <w:jc w:val="both"/>
      <w:rPr>
        <w:rFonts w:ascii="Calibri" w:hAnsi="Calibri" w:cs="Calibri"/>
      </w:rPr>
    </w:pPr>
    <w:r w:rsidRPr="00CF7759">
      <w:rPr>
        <w:rFonts w:ascii="Calibri" w:hAnsi="Calibri" w:cs="Calibri"/>
        <w:noProof/>
      </w:rPr>
      <w:drawing>
        <wp:inline distT="0" distB="0" distL="0" distR="0" wp14:anchorId="51FAB9DF" wp14:editId="1AB984F1">
          <wp:extent cx="1530966" cy="680937"/>
          <wp:effectExtent l="0" t="0" r="6350"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1065" cy="689877"/>
                  </a:xfrm>
                  <a:prstGeom prst="rect">
                    <a:avLst/>
                  </a:prstGeom>
                </pic:spPr>
              </pic:pic>
            </a:graphicData>
          </a:graphic>
        </wp:inline>
      </w:drawing>
    </w:r>
    <w:r>
      <w:rPr>
        <w:rFonts w:ascii="Calibri" w:hAnsi="Calibri" w:cs="Calibri"/>
      </w:rPr>
      <w:tab/>
    </w:r>
    <w:r w:rsidRPr="00CF7759">
      <w:rPr>
        <w:rFonts w:ascii="Calibri" w:hAnsi="Calibri" w:cs="Calibri"/>
        <w:noProof/>
      </w:rPr>
      <w:drawing>
        <wp:inline distT="0" distB="0" distL="0" distR="0" wp14:anchorId="5A2DDEBA" wp14:editId="2CC662DC">
          <wp:extent cx="1069435" cy="617758"/>
          <wp:effectExtent l="0" t="0" r="0" b="5080"/>
          <wp:docPr id="4" name="officeArt object" descr="MacHD:Users:monicamacchioni:Desktop:ECF_aderente a.jpg"/>
          <wp:cNvGraphicFramePr/>
          <a:graphic xmlns:a="http://schemas.openxmlformats.org/drawingml/2006/main">
            <a:graphicData uri="http://schemas.openxmlformats.org/drawingml/2006/picture">
              <pic:pic xmlns:pic="http://schemas.openxmlformats.org/drawingml/2006/picture">
                <pic:nvPicPr>
                  <pic:cNvPr id="1073741826" name="MacHD:Users:monicamacchioni:Desktop:ECF_aderente a.jpg" descr="MacHD:Users:monicamacchioni:Desktop:ECF_aderente a.jp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87975" cy="628467"/>
                  </a:xfrm>
                  <a:prstGeom prst="rect">
                    <a:avLst/>
                  </a:prstGeom>
                  <a:ln w="12700" cap="flat">
                    <a:noFill/>
                    <a:miter lim="400000"/>
                  </a:ln>
                  <a:effectLst/>
                </pic:spPr>
              </pic:pic>
            </a:graphicData>
          </a:graphic>
        </wp:inline>
      </w:drawing>
    </w:r>
  </w:p>
  <w:p w14:paraId="5F484274" w14:textId="77777777" w:rsidR="00766701" w:rsidRDefault="0076670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04"/>
    <w:rsid w:val="0001231A"/>
    <w:rsid w:val="000E54DB"/>
    <w:rsid w:val="00130BF8"/>
    <w:rsid w:val="001C3BC9"/>
    <w:rsid w:val="001C6143"/>
    <w:rsid w:val="001D1E08"/>
    <w:rsid w:val="001F3FA1"/>
    <w:rsid w:val="00237327"/>
    <w:rsid w:val="002B0FF3"/>
    <w:rsid w:val="002E33C0"/>
    <w:rsid w:val="00312B73"/>
    <w:rsid w:val="003341C4"/>
    <w:rsid w:val="00340A9C"/>
    <w:rsid w:val="00353DAE"/>
    <w:rsid w:val="00365115"/>
    <w:rsid w:val="0037549F"/>
    <w:rsid w:val="004078B8"/>
    <w:rsid w:val="00414A16"/>
    <w:rsid w:val="00420106"/>
    <w:rsid w:val="00470A70"/>
    <w:rsid w:val="004D7679"/>
    <w:rsid w:val="00521164"/>
    <w:rsid w:val="005444DF"/>
    <w:rsid w:val="00547929"/>
    <w:rsid w:val="00556008"/>
    <w:rsid w:val="00561C1B"/>
    <w:rsid w:val="00605478"/>
    <w:rsid w:val="0064602A"/>
    <w:rsid w:val="006A3ED0"/>
    <w:rsid w:val="006D03FE"/>
    <w:rsid w:val="006D1764"/>
    <w:rsid w:val="006F5DE2"/>
    <w:rsid w:val="00702811"/>
    <w:rsid w:val="0073255D"/>
    <w:rsid w:val="00764203"/>
    <w:rsid w:val="00766701"/>
    <w:rsid w:val="007C1002"/>
    <w:rsid w:val="008306D4"/>
    <w:rsid w:val="008B4C3C"/>
    <w:rsid w:val="009233E2"/>
    <w:rsid w:val="009B484B"/>
    <w:rsid w:val="00A16580"/>
    <w:rsid w:val="00A26EB1"/>
    <w:rsid w:val="00A26F97"/>
    <w:rsid w:val="00A36FCA"/>
    <w:rsid w:val="00A65B3B"/>
    <w:rsid w:val="00A84B1B"/>
    <w:rsid w:val="00AA06A3"/>
    <w:rsid w:val="00B75EED"/>
    <w:rsid w:val="00BC3B5A"/>
    <w:rsid w:val="00C964F0"/>
    <w:rsid w:val="00CD380A"/>
    <w:rsid w:val="00CE0D38"/>
    <w:rsid w:val="00D16589"/>
    <w:rsid w:val="00DC5CCF"/>
    <w:rsid w:val="00DE5789"/>
    <w:rsid w:val="00E75263"/>
    <w:rsid w:val="00E86C90"/>
    <w:rsid w:val="00EB5FC9"/>
    <w:rsid w:val="00F00F63"/>
    <w:rsid w:val="00F70B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B72816B"/>
  <w15:chartTrackingRefBased/>
  <w15:docId w15:val="{46FA06E3-9D67-7A4A-A8DD-2F5BE406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F70B04"/>
  </w:style>
  <w:style w:type="character" w:styleId="Collegamentoipertestuale">
    <w:name w:val="Hyperlink"/>
    <w:basedOn w:val="Carpredefinitoparagrafo"/>
    <w:uiPriority w:val="99"/>
    <w:unhideWhenUsed/>
    <w:rsid w:val="00F70B04"/>
    <w:rPr>
      <w:color w:val="0000FF"/>
      <w:u w:val="single"/>
    </w:rPr>
  </w:style>
  <w:style w:type="paragraph" w:styleId="PreformattatoHTML">
    <w:name w:val="HTML Preformatted"/>
    <w:basedOn w:val="Normale"/>
    <w:link w:val="PreformattatoHTMLCarattere"/>
    <w:uiPriority w:val="99"/>
    <w:semiHidden/>
    <w:unhideWhenUsed/>
    <w:rsid w:val="001C6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C6143"/>
    <w:rPr>
      <w:rFonts w:ascii="Courier New" w:eastAsia="Times New Roman" w:hAnsi="Courier New" w:cs="Courier New"/>
      <w:sz w:val="20"/>
      <w:szCs w:val="20"/>
      <w:lang w:eastAsia="it-IT"/>
    </w:rPr>
  </w:style>
  <w:style w:type="character" w:customStyle="1" w:styleId="y2iqfc">
    <w:name w:val="y2iqfc"/>
    <w:basedOn w:val="Carpredefinitoparagrafo"/>
    <w:rsid w:val="001C6143"/>
  </w:style>
  <w:style w:type="character" w:styleId="Menzionenonrisolta">
    <w:name w:val="Unresolved Mention"/>
    <w:basedOn w:val="Carpredefinitoparagrafo"/>
    <w:uiPriority w:val="99"/>
    <w:semiHidden/>
    <w:unhideWhenUsed/>
    <w:rsid w:val="00365115"/>
    <w:rPr>
      <w:color w:val="605E5C"/>
      <w:shd w:val="clear" w:color="auto" w:fill="E1DFDD"/>
    </w:rPr>
  </w:style>
  <w:style w:type="character" w:styleId="Collegamentovisitato">
    <w:name w:val="FollowedHyperlink"/>
    <w:basedOn w:val="Carpredefinitoparagrafo"/>
    <w:uiPriority w:val="99"/>
    <w:semiHidden/>
    <w:unhideWhenUsed/>
    <w:rsid w:val="00365115"/>
    <w:rPr>
      <w:color w:val="954F72" w:themeColor="followedHyperlink"/>
      <w:u w:val="single"/>
    </w:rPr>
  </w:style>
  <w:style w:type="paragraph" w:customStyle="1" w:styleId="Standard">
    <w:name w:val="Standard"/>
    <w:rsid w:val="00766701"/>
    <w:pPr>
      <w:suppressAutoHyphens/>
      <w:autoSpaceDN w:val="0"/>
      <w:textAlignment w:val="baseline"/>
    </w:pPr>
    <w:rPr>
      <w:rFonts w:ascii="Times New Roman" w:eastAsia="Times New Roman" w:hAnsi="Times New Roman" w:cs="Times New Roman"/>
      <w:kern w:val="3"/>
      <w:lang w:eastAsia="it-IT"/>
    </w:rPr>
  </w:style>
  <w:style w:type="paragraph" w:styleId="NormaleWeb">
    <w:name w:val="Normal (Web)"/>
    <w:basedOn w:val="Normale"/>
    <w:unhideWhenUsed/>
    <w:rsid w:val="00766701"/>
    <w:pPr>
      <w:spacing w:before="100" w:beforeAutospacing="1" w:after="100" w:afterAutospacing="1"/>
    </w:pPr>
    <w:rPr>
      <w:rFonts w:ascii="Times New Roman" w:eastAsia="Times New Roman" w:hAnsi="Times New Roman" w:cs="Times New Roman"/>
      <w:lang w:eastAsia="it-IT"/>
    </w:rPr>
  </w:style>
  <w:style w:type="character" w:customStyle="1" w:styleId="Hyperlink1">
    <w:name w:val="Hyperlink.1"/>
    <w:basedOn w:val="Carpredefinitoparagrafo"/>
    <w:rsid w:val="00766701"/>
    <w:rPr>
      <w:rFonts w:ascii="Calibri" w:eastAsia="Calibri" w:hAnsi="Calibri" w:cs="Calibri"/>
      <w:b/>
      <w:bCs/>
      <w:i/>
      <w:iCs/>
      <w:color w:val="000000"/>
      <w:sz w:val="20"/>
      <w:szCs w:val="20"/>
      <w:u w:val="none" w:color="000000"/>
    </w:rPr>
  </w:style>
  <w:style w:type="paragraph" w:styleId="Intestazione">
    <w:name w:val="header"/>
    <w:basedOn w:val="Normale"/>
    <w:link w:val="IntestazioneCarattere"/>
    <w:uiPriority w:val="99"/>
    <w:unhideWhenUsed/>
    <w:rsid w:val="00766701"/>
    <w:pPr>
      <w:tabs>
        <w:tab w:val="center" w:pos="4819"/>
        <w:tab w:val="right" w:pos="9638"/>
      </w:tabs>
    </w:pPr>
  </w:style>
  <w:style w:type="character" w:customStyle="1" w:styleId="IntestazioneCarattere">
    <w:name w:val="Intestazione Carattere"/>
    <w:basedOn w:val="Carpredefinitoparagrafo"/>
    <w:link w:val="Intestazione"/>
    <w:uiPriority w:val="99"/>
    <w:rsid w:val="00766701"/>
  </w:style>
  <w:style w:type="paragraph" w:styleId="Pidipagina">
    <w:name w:val="footer"/>
    <w:basedOn w:val="Normale"/>
    <w:link w:val="PidipaginaCarattere"/>
    <w:uiPriority w:val="99"/>
    <w:unhideWhenUsed/>
    <w:rsid w:val="00766701"/>
    <w:pPr>
      <w:tabs>
        <w:tab w:val="center" w:pos="4819"/>
        <w:tab w:val="right" w:pos="9638"/>
      </w:tabs>
    </w:pPr>
  </w:style>
  <w:style w:type="character" w:customStyle="1" w:styleId="PidipaginaCarattere">
    <w:name w:val="Piè di pagina Carattere"/>
    <w:basedOn w:val="Carpredefinitoparagrafo"/>
    <w:link w:val="Pidipagina"/>
    <w:uiPriority w:val="99"/>
    <w:rsid w:val="00766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9341">
      <w:bodyDiv w:val="1"/>
      <w:marLeft w:val="0"/>
      <w:marRight w:val="0"/>
      <w:marTop w:val="0"/>
      <w:marBottom w:val="0"/>
      <w:divBdr>
        <w:top w:val="none" w:sz="0" w:space="0" w:color="auto"/>
        <w:left w:val="none" w:sz="0" w:space="0" w:color="auto"/>
        <w:bottom w:val="none" w:sz="0" w:space="0" w:color="auto"/>
        <w:right w:val="none" w:sz="0" w:space="0" w:color="auto"/>
      </w:divBdr>
    </w:div>
    <w:div w:id="884416259">
      <w:bodyDiv w:val="1"/>
      <w:marLeft w:val="0"/>
      <w:marRight w:val="0"/>
      <w:marTop w:val="0"/>
      <w:marBottom w:val="0"/>
      <w:divBdr>
        <w:top w:val="none" w:sz="0" w:space="0" w:color="auto"/>
        <w:left w:val="none" w:sz="0" w:space="0" w:color="auto"/>
        <w:bottom w:val="none" w:sz="0" w:space="0" w:color="auto"/>
        <w:right w:val="none" w:sz="0" w:space="0" w:color="auto"/>
      </w:divBdr>
    </w:div>
    <w:div w:id="1044210023">
      <w:bodyDiv w:val="1"/>
      <w:marLeft w:val="0"/>
      <w:marRight w:val="0"/>
      <w:marTop w:val="0"/>
      <w:marBottom w:val="0"/>
      <w:divBdr>
        <w:top w:val="none" w:sz="0" w:space="0" w:color="auto"/>
        <w:left w:val="none" w:sz="0" w:space="0" w:color="auto"/>
        <w:bottom w:val="none" w:sz="0" w:space="0" w:color="auto"/>
        <w:right w:val="none" w:sz="0" w:space="0" w:color="auto"/>
      </w:divBdr>
    </w:div>
    <w:div w:id="1118797465">
      <w:bodyDiv w:val="1"/>
      <w:marLeft w:val="0"/>
      <w:marRight w:val="0"/>
      <w:marTop w:val="0"/>
      <w:marBottom w:val="0"/>
      <w:divBdr>
        <w:top w:val="none" w:sz="0" w:space="0" w:color="auto"/>
        <w:left w:val="none" w:sz="0" w:space="0" w:color="auto"/>
        <w:bottom w:val="none" w:sz="0" w:space="0" w:color="auto"/>
        <w:right w:val="none" w:sz="0" w:space="0" w:color="auto"/>
      </w:divBdr>
    </w:div>
    <w:div w:id="1770932448">
      <w:bodyDiv w:val="1"/>
      <w:marLeft w:val="0"/>
      <w:marRight w:val="0"/>
      <w:marTop w:val="0"/>
      <w:marBottom w:val="0"/>
      <w:divBdr>
        <w:top w:val="none" w:sz="0" w:space="0" w:color="auto"/>
        <w:left w:val="none" w:sz="0" w:space="0" w:color="auto"/>
        <w:bottom w:val="none" w:sz="0" w:space="0" w:color="auto"/>
        <w:right w:val="none" w:sz="0" w:space="0" w:color="auto"/>
      </w:divBdr>
      <w:divsChild>
        <w:div w:id="197670286">
          <w:marLeft w:val="0"/>
          <w:marRight w:val="0"/>
          <w:marTop w:val="0"/>
          <w:marBottom w:val="0"/>
          <w:divBdr>
            <w:top w:val="none" w:sz="0" w:space="0" w:color="auto"/>
            <w:left w:val="none" w:sz="0" w:space="0" w:color="auto"/>
            <w:bottom w:val="none" w:sz="0" w:space="0" w:color="auto"/>
            <w:right w:val="none" w:sz="0" w:space="0" w:color="auto"/>
          </w:divBdr>
        </w:div>
        <w:div w:id="742751313">
          <w:marLeft w:val="0"/>
          <w:marRight w:val="0"/>
          <w:marTop w:val="0"/>
          <w:marBottom w:val="0"/>
          <w:divBdr>
            <w:top w:val="none" w:sz="0" w:space="0" w:color="auto"/>
            <w:left w:val="none" w:sz="0" w:space="0" w:color="auto"/>
            <w:bottom w:val="none" w:sz="0" w:space="0" w:color="auto"/>
            <w:right w:val="none" w:sz="0" w:space="0" w:color="auto"/>
          </w:divBdr>
        </w:div>
        <w:div w:id="1828207947">
          <w:marLeft w:val="0"/>
          <w:marRight w:val="0"/>
          <w:marTop w:val="0"/>
          <w:marBottom w:val="0"/>
          <w:divBdr>
            <w:top w:val="none" w:sz="0" w:space="0" w:color="auto"/>
            <w:left w:val="none" w:sz="0" w:space="0" w:color="auto"/>
            <w:bottom w:val="none" w:sz="0" w:space="0" w:color="auto"/>
            <w:right w:val="none" w:sz="0" w:space="0" w:color="auto"/>
          </w:divBdr>
        </w:div>
        <w:div w:id="1843354845">
          <w:marLeft w:val="0"/>
          <w:marRight w:val="0"/>
          <w:marTop w:val="0"/>
          <w:marBottom w:val="0"/>
          <w:divBdr>
            <w:top w:val="none" w:sz="0" w:space="0" w:color="auto"/>
            <w:left w:val="none" w:sz="0" w:space="0" w:color="auto"/>
            <w:bottom w:val="none" w:sz="0" w:space="0" w:color="auto"/>
            <w:right w:val="none" w:sz="0" w:space="0" w:color="auto"/>
          </w:divBdr>
        </w:div>
        <w:div w:id="1081440387">
          <w:marLeft w:val="0"/>
          <w:marRight w:val="0"/>
          <w:marTop w:val="0"/>
          <w:marBottom w:val="0"/>
          <w:divBdr>
            <w:top w:val="none" w:sz="0" w:space="0" w:color="auto"/>
            <w:left w:val="none" w:sz="0" w:space="0" w:color="auto"/>
            <w:bottom w:val="none" w:sz="0" w:space="0" w:color="auto"/>
            <w:right w:val="none" w:sz="0" w:space="0" w:color="auto"/>
          </w:divBdr>
        </w:div>
        <w:div w:id="1474369800">
          <w:marLeft w:val="0"/>
          <w:marRight w:val="0"/>
          <w:marTop w:val="0"/>
          <w:marBottom w:val="0"/>
          <w:divBdr>
            <w:top w:val="none" w:sz="0" w:space="0" w:color="auto"/>
            <w:left w:val="none" w:sz="0" w:space="0" w:color="auto"/>
            <w:bottom w:val="none" w:sz="0" w:space="0" w:color="auto"/>
            <w:right w:val="none" w:sz="0" w:space="0" w:color="auto"/>
          </w:divBdr>
        </w:div>
        <w:div w:id="1381899127">
          <w:marLeft w:val="0"/>
          <w:marRight w:val="0"/>
          <w:marTop w:val="0"/>
          <w:marBottom w:val="0"/>
          <w:divBdr>
            <w:top w:val="none" w:sz="0" w:space="0" w:color="auto"/>
            <w:left w:val="none" w:sz="0" w:space="0" w:color="auto"/>
            <w:bottom w:val="none" w:sz="0" w:space="0" w:color="auto"/>
            <w:right w:val="none" w:sz="0" w:space="0" w:color="auto"/>
          </w:divBdr>
        </w:div>
        <w:div w:id="635841344">
          <w:marLeft w:val="0"/>
          <w:marRight w:val="0"/>
          <w:marTop w:val="0"/>
          <w:marBottom w:val="0"/>
          <w:divBdr>
            <w:top w:val="none" w:sz="0" w:space="0" w:color="auto"/>
            <w:left w:val="none" w:sz="0" w:space="0" w:color="auto"/>
            <w:bottom w:val="none" w:sz="0" w:space="0" w:color="auto"/>
            <w:right w:val="none" w:sz="0" w:space="0" w:color="auto"/>
          </w:divBdr>
        </w:div>
        <w:div w:id="1345788501">
          <w:marLeft w:val="0"/>
          <w:marRight w:val="0"/>
          <w:marTop w:val="0"/>
          <w:marBottom w:val="0"/>
          <w:divBdr>
            <w:top w:val="none" w:sz="0" w:space="0" w:color="auto"/>
            <w:left w:val="none" w:sz="0" w:space="0" w:color="auto"/>
            <w:bottom w:val="none" w:sz="0" w:space="0" w:color="auto"/>
            <w:right w:val="none" w:sz="0" w:space="0" w:color="auto"/>
          </w:divBdr>
        </w:div>
        <w:div w:id="980619276">
          <w:marLeft w:val="0"/>
          <w:marRight w:val="0"/>
          <w:marTop w:val="0"/>
          <w:marBottom w:val="0"/>
          <w:divBdr>
            <w:top w:val="none" w:sz="0" w:space="0" w:color="auto"/>
            <w:left w:val="none" w:sz="0" w:space="0" w:color="auto"/>
            <w:bottom w:val="none" w:sz="0" w:space="0" w:color="auto"/>
            <w:right w:val="none" w:sz="0" w:space="0" w:color="auto"/>
          </w:divBdr>
        </w:div>
        <w:div w:id="989360734">
          <w:marLeft w:val="0"/>
          <w:marRight w:val="0"/>
          <w:marTop w:val="0"/>
          <w:marBottom w:val="0"/>
          <w:divBdr>
            <w:top w:val="none" w:sz="0" w:space="0" w:color="auto"/>
            <w:left w:val="none" w:sz="0" w:space="0" w:color="auto"/>
            <w:bottom w:val="none" w:sz="0" w:space="0" w:color="auto"/>
            <w:right w:val="none" w:sz="0" w:space="0" w:color="auto"/>
          </w:divBdr>
        </w:div>
        <w:div w:id="1023476379">
          <w:marLeft w:val="0"/>
          <w:marRight w:val="0"/>
          <w:marTop w:val="0"/>
          <w:marBottom w:val="0"/>
          <w:divBdr>
            <w:top w:val="none" w:sz="0" w:space="0" w:color="auto"/>
            <w:left w:val="none" w:sz="0" w:space="0" w:color="auto"/>
            <w:bottom w:val="none" w:sz="0" w:space="0" w:color="auto"/>
            <w:right w:val="none" w:sz="0" w:space="0" w:color="auto"/>
          </w:divBdr>
        </w:div>
        <w:div w:id="2010399895">
          <w:marLeft w:val="0"/>
          <w:marRight w:val="0"/>
          <w:marTop w:val="0"/>
          <w:marBottom w:val="0"/>
          <w:divBdr>
            <w:top w:val="none" w:sz="0" w:space="0" w:color="auto"/>
            <w:left w:val="none" w:sz="0" w:space="0" w:color="auto"/>
            <w:bottom w:val="none" w:sz="0" w:space="0" w:color="auto"/>
            <w:right w:val="none" w:sz="0" w:space="0" w:color="auto"/>
          </w:divBdr>
        </w:div>
        <w:div w:id="2048288182">
          <w:marLeft w:val="0"/>
          <w:marRight w:val="0"/>
          <w:marTop w:val="0"/>
          <w:marBottom w:val="0"/>
          <w:divBdr>
            <w:top w:val="none" w:sz="0" w:space="0" w:color="auto"/>
            <w:left w:val="none" w:sz="0" w:space="0" w:color="auto"/>
            <w:bottom w:val="none" w:sz="0" w:space="0" w:color="auto"/>
            <w:right w:val="none" w:sz="0" w:space="0" w:color="auto"/>
          </w:divBdr>
        </w:div>
        <w:div w:id="407386195">
          <w:marLeft w:val="0"/>
          <w:marRight w:val="0"/>
          <w:marTop w:val="0"/>
          <w:marBottom w:val="0"/>
          <w:divBdr>
            <w:top w:val="none" w:sz="0" w:space="0" w:color="auto"/>
            <w:left w:val="none" w:sz="0" w:space="0" w:color="auto"/>
            <w:bottom w:val="none" w:sz="0" w:space="0" w:color="auto"/>
            <w:right w:val="none" w:sz="0" w:space="0" w:color="auto"/>
          </w:divBdr>
        </w:div>
        <w:div w:id="1799564123">
          <w:marLeft w:val="0"/>
          <w:marRight w:val="0"/>
          <w:marTop w:val="0"/>
          <w:marBottom w:val="0"/>
          <w:divBdr>
            <w:top w:val="none" w:sz="0" w:space="0" w:color="auto"/>
            <w:left w:val="none" w:sz="0" w:space="0" w:color="auto"/>
            <w:bottom w:val="none" w:sz="0" w:space="0" w:color="auto"/>
            <w:right w:val="none" w:sz="0" w:space="0" w:color="auto"/>
          </w:divBdr>
        </w:div>
        <w:div w:id="1485780555">
          <w:marLeft w:val="0"/>
          <w:marRight w:val="0"/>
          <w:marTop w:val="0"/>
          <w:marBottom w:val="0"/>
          <w:divBdr>
            <w:top w:val="none" w:sz="0" w:space="0" w:color="auto"/>
            <w:left w:val="none" w:sz="0" w:space="0" w:color="auto"/>
            <w:bottom w:val="none" w:sz="0" w:space="0" w:color="auto"/>
            <w:right w:val="none" w:sz="0" w:space="0" w:color="auto"/>
          </w:divBdr>
        </w:div>
        <w:div w:id="1662729819">
          <w:marLeft w:val="0"/>
          <w:marRight w:val="0"/>
          <w:marTop w:val="0"/>
          <w:marBottom w:val="0"/>
          <w:divBdr>
            <w:top w:val="none" w:sz="0" w:space="0" w:color="auto"/>
            <w:left w:val="none" w:sz="0" w:space="0" w:color="auto"/>
            <w:bottom w:val="none" w:sz="0" w:space="0" w:color="auto"/>
            <w:right w:val="none" w:sz="0" w:space="0" w:color="auto"/>
          </w:divBdr>
        </w:div>
        <w:div w:id="1281499779">
          <w:marLeft w:val="0"/>
          <w:marRight w:val="0"/>
          <w:marTop w:val="0"/>
          <w:marBottom w:val="0"/>
          <w:divBdr>
            <w:top w:val="none" w:sz="0" w:space="0" w:color="auto"/>
            <w:left w:val="none" w:sz="0" w:space="0" w:color="auto"/>
            <w:bottom w:val="none" w:sz="0" w:space="0" w:color="auto"/>
            <w:right w:val="none" w:sz="0" w:space="0" w:color="auto"/>
          </w:divBdr>
        </w:div>
        <w:div w:id="548225081">
          <w:marLeft w:val="0"/>
          <w:marRight w:val="0"/>
          <w:marTop w:val="0"/>
          <w:marBottom w:val="0"/>
          <w:divBdr>
            <w:top w:val="none" w:sz="0" w:space="0" w:color="auto"/>
            <w:left w:val="none" w:sz="0" w:space="0" w:color="auto"/>
            <w:bottom w:val="none" w:sz="0" w:space="0" w:color="auto"/>
            <w:right w:val="none" w:sz="0" w:space="0" w:color="auto"/>
          </w:divBdr>
        </w:div>
        <w:div w:id="1827234805">
          <w:marLeft w:val="0"/>
          <w:marRight w:val="0"/>
          <w:marTop w:val="0"/>
          <w:marBottom w:val="0"/>
          <w:divBdr>
            <w:top w:val="none" w:sz="0" w:space="0" w:color="auto"/>
            <w:left w:val="none" w:sz="0" w:space="0" w:color="auto"/>
            <w:bottom w:val="none" w:sz="0" w:space="0" w:color="auto"/>
            <w:right w:val="none" w:sz="0" w:space="0" w:color="auto"/>
          </w:divBdr>
        </w:div>
        <w:div w:id="1401908191">
          <w:marLeft w:val="0"/>
          <w:marRight w:val="0"/>
          <w:marTop w:val="0"/>
          <w:marBottom w:val="0"/>
          <w:divBdr>
            <w:top w:val="none" w:sz="0" w:space="0" w:color="auto"/>
            <w:left w:val="none" w:sz="0" w:space="0" w:color="auto"/>
            <w:bottom w:val="none" w:sz="0" w:space="0" w:color="auto"/>
            <w:right w:val="none" w:sz="0" w:space="0" w:color="auto"/>
          </w:divBdr>
        </w:div>
        <w:div w:id="9993198">
          <w:marLeft w:val="0"/>
          <w:marRight w:val="0"/>
          <w:marTop w:val="0"/>
          <w:marBottom w:val="0"/>
          <w:divBdr>
            <w:top w:val="none" w:sz="0" w:space="0" w:color="auto"/>
            <w:left w:val="none" w:sz="0" w:space="0" w:color="auto"/>
            <w:bottom w:val="none" w:sz="0" w:space="0" w:color="auto"/>
            <w:right w:val="none" w:sz="0" w:space="0" w:color="auto"/>
          </w:divBdr>
        </w:div>
        <w:div w:id="60636595">
          <w:marLeft w:val="0"/>
          <w:marRight w:val="0"/>
          <w:marTop w:val="0"/>
          <w:marBottom w:val="0"/>
          <w:divBdr>
            <w:top w:val="none" w:sz="0" w:space="0" w:color="auto"/>
            <w:left w:val="none" w:sz="0" w:space="0" w:color="auto"/>
            <w:bottom w:val="none" w:sz="0" w:space="0" w:color="auto"/>
            <w:right w:val="none" w:sz="0" w:space="0" w:color="auto"/>
          </w:divBdr>
        </w:div>
        <w:div w:id="147480486">
          <w:marLeft w:val="0"/>
          <w:marRight w:val="0"/>
          <w:marTop w:val="0"/>
          <w:marBottom w:val="0"/>
          <w:divBdr>
            <w:top w:val="none" w:sz="0" w:space="0" w:color="auto"/>
            <w:left w:val="none" w:sz="0" w:space="0" w:color="auto"/>
            <w:bottom w:val="none" w:sz="0" w:space="0" w:color="auto"/>
            <w:right w:val="none" w:sz="0" w:space="0" w:color="auto"/>
          </w:divBdr>
        </w:div>
        <w:div w:id="380592908">
          <w:marLeft w:val="0"/>
          <w:marRight w:val="0"/>
          <w:marTop w:val="0"/>
          <w:marBottom w:val="0"/>
          <w:divBdr>
            <w:top w:val="none" w:sz="0" w:space="0" w:color="auto"/>
            <w:left w:val="none" w:sz="0" w:space="0" w:color="auto"/>
            <w:bottom w:val="none" w:sz="0" w:space="0" w:color="auto"/>
            <w:right w:val="none" w:sz="0" w:space="0" w:color="auto"/>
          </w:divBdr>
        </w:div>
        <w:div w:id="1905791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diamoinbici.it/" TargetMode="External"/><Relationship Id="rId3" Type="http://schemas.openxmlformats.org/officeDocument/2006/relationships/webSettings" Target="webSettings.xml"/><Relationship Id="rId7" Type="http://schemas.openxmlformats.org/officeDocument/2006/relationships/hyperlink" Target="https://www.dropbox.com/sh/ktf52xy12a531bh/AABtIAGWyCQPhEW9QlDkBxl6a?dl=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iab@mococopr.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829</Words>
  <Characters>4731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cp:lastPrinted>2023-05-29T14:13:00Z</cp:lastPrinted>
  <dcterms:created xsi:type="dcterms:W3CDTF">2023-05-26T13:41:00Z</dcterms:created>
  <dcterms:modified xsi:type="dcterms:W3CDTF">2023-05-30T09:35:00Z</dcterms:modified>
</cp:coreProperties>
</file>